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3F641D" w:rsidRDefault="000B4564" w:rsidP="006264EF">
      <w:pPr>
        <w:tabs>
          <w:tab w:val="left" w:pos="1701"/>
          <w:tab w:val="right" w:pos="9639"/>
        </w:tabs>
        <w:spacing w:before="120"/>
        <w:rPr>
          <w:rFonts w:ascii="Arial" w:hAnsi="Arial" w:cs="Times New Roman"/>
          <w:b/>
          <w:sz w:val="22"/>
          <w:lang w:val="de-DE"/>
        </w:rPr>
      </w:pPr>
      <w:r w:rsidRPr="003F641D">
        <w:rPr>
          <w:rFonts w:ascii="Arial" w:eastAsia="MS Mincho" w:hAnsi="Arial" w:cs="Times New Roman"/>
          <w:b/>
          <w:sz w:val="22"/>
          <w:lang w:val="de-DE" w:eastAsia="x-none"/>
        </w:rPr>
        <w:t>3GPP TSG-RAN WG2 Meeting #12</w:t>
      </w:r>
      <w:r w:rsidR="003F641D" w:rsidRPr="003F641D">
        <w:rPr>
          <w:rFonts w:ascii="Arial" w:hAnsi="Arial" w:cs="Times New Roman" w:hint="eastAsia"/>
          <w:b/>
          <w:sz w:val="22"/>
          <w:lang w:val="de-DE"/>
        </w:rPr>
        <w:t>7</w:t>
      </w:r>
      <w:r w:rsidR="00456145">
        <w:rPr>
          <w:rFonts w:ascii="Arial" w:hAnsi="Arial" w:cs="Times New Roman" w:hint="eastAsia"/>
          <w:b/>
          <w:sz w:val="22"/>
          <w:lang w:val="de-DE"/>
        </w:rPr>
        <w:t>bis</w:t>
      </w:r>
      <w:r w:rsidR="006264EF" w:rsidRPr="003F641D">
        <w:rPr>
          <w:rFonts w:ascii="Arial" w:eastAsia="MS Mincho" w:hAnsi="Arial" w:cs="Times New Roman"/>
          <w:b/>
          <w:sz w:val="22"/>
          <w:lang w:val="de-DE" w:eastAsia="x-none"/>
        </w:rPr>
        <w:tab/>
      </w:r>
      <w:bookmarkStart w:id="0" w:name="_GoBack"/>
      <w:bookmarkEnd w:id="0"/>
      <w:r w:rsidR="006719C1" w:rsidRPr="006719C1">
        <w:rPr>
          <w:rFonts w:ascii="Arial" w:hAnsi="Arial" w:cs="Times New Roman"/>
          <w:b/>
          <w:sz w:val="22"/>
          <w:lang w:val="de-DE"/>
        </w:rPr>
        <w:t>R2-2407949</w:t>
      </w:r>
    </w:p>
    <w:p w:rsidR="006264EF" w:rsidRPr="006264EF" w:rsidRDefault="00873AB8" w:rsidP="006264EF">
      <w:pPr>
        <w:tabs>
          <w:tab w:val="left" w:pos="1701"/>
          <w:tab w:val="right" w:pos="9923"/>
        </w:tabs>
        <w:spacing w:before="120"/>
        <w:rPr>
          <w:rFonts w:ascii="Arial" w:eastAsia="MS Mincho" w:hAnsi="Arial" w:cs="Times New Roman"/>
          <w:b/>
          <w:lang w:val="de-DE" w:eastAsia="x-none"/>
        </w:rPr>
      </w:pPr>
      <w:r w:rsidRPr="00873AB8">
        <w:rPr>
          <w:rFonts w:ascii="Arial" w:hAnsi="Arial" w:cs="Times New Roman"/>
          <w:b/>
          <w:kern w:val="0"/>
          <w:sz w:val="22"/>
          <w:lang w:val="de-DE"/>
        </w:rPr>
        <w:t>Hefei, China, Oct 14</w:t>
      </w:r>
      <w:r w:rsidRPr="00873AB8">
        <w:rPr>
          <w:rFonts w:ascii="Arial" w:hAnsi="Arial" w:cs="Times New Roman"/>
          <w:b/>
          <w:kern w:val="0"/>
          <w:sz w:val="22"/>
          <w:vertAlign w:val="superscript"/>
          <w:lang w:val="de-DE"/>
        </w:rPr>
        <w:t>th</w:t>
      </w:r>
      <w:r w:rsidRPr="00873AB8">
        <w:rPr>
          <w:rFonts w:ascii="Arial" w:hAnsi="Arial" w:cs="Times New Roman"/>
          <w:b/>
          <w:kern w:val="0"/>
          <w:sz w:val="22"/>
          <w:lang w:val="de-DE"/>
        </w:rPr>
        <w:t xml:space="preserve"> – 18</w:t>
      </w:r>
      <w:r w:rsidRPr="00873AB8">
        <w:rPr>
          <w:rFonts w:ascii="Arial" w:hAnsi="Arial" w:cs="Times New Roman"/>
          <w:b/>
          <w:kern w:val="0"/>
          <w:sz w:val="22"/>
          <w:vertAlign w:val="superscript"/>
          <w:lang w:val="de-DE"/>
        </w:rPr>
        <w:t>th</w:t>
      </w:r>
      <w:r w:rsidRPr="00873AB8">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1C07A5">
        <w:rPr>
          <w:rFonts w:hint="eastAsia"/>
          <w:noProof w:val="0"/>
          <w:sz w:val="22"/>
          <w:szCs w:val="22"/>
          <w:lang w:eastAsia="zh-CN"/>
        </w:rPr>
        <w:t>2</w:t>
      </w:r>
      <w:r w:rsidR="005A2378">
        <w:rPr>
          <w:rFonts w:hint="eastAsia"/>
          <w:noProof w:val="0"/>
          <w:sz w:val="22"/>
          <w:szCs w:val="22"/>
          <w:lang w:eastAsia="zh-CN"/>
        </w:rPr>
        <w:t>.</w:t>
      </w:r>
      <w:r w:rsidR="00BF34CB">
        <w:rPr>
          <w:rFonts w:hint="eastAsia"/>
          <w:noProof w:val="0"/>
          <w:sz w:val="22"/>
          <w:szCs w:val="22"/>
          <w:lang w:eastAsia="zh-CN"/>
        </w:rPr>
        <w:t>5</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bookmarkStart w:id="1" w:name="OLE_LINK8"/>
      <w:r w:rsidR="00894D8C" w:rsidRPr="00894D8C">
        <w:rPr>
          <w:noProof w:val="0"/>
          <w:sz w:val="22"/>
          <w:szCs w:val="22"/>
          <w:lang w:eastAsia="zh-CN"/>
        </w:rPr>
        <w:t xml:space="preserve">Discussion on </w:t>
      </w:r>
      <w:bookmarkEnd w:id="1"/>
      <w:r w:rsidR="004273F0">
        <w:rPr>
          <w:rFonts w:hint="eastAsia"/>
          <w:noProof w:val="0"/>
          <w:sz w:val="22"/>
          <w:szCs w:val="22"/>
          <w:lang w:eastAsia="zh-CN"/>
        </w:rPr>
        <w:t>Topology 2</w:t>
      </w:r>
      <w:r w:rsidR="00CB6C17">
        <w:rPr>
          <w:rFonts w:hint="eastAsia"/>
          <w:noProof w:val="0"/>
          <w:sz w:val="22"/>
          <w:szCs w:val="22"/>
          <w:lang w:eastAsia="zh-CN"/>
        </w:rPr>
        <w:t xml:space="preserve"> for Ambient </w:t>
      </w:r>
      <w:r w:rsidR="00CF06F9">
        <w:rPr>
          <w:rFonts w:hint="eastAsia"/>
          <w:noProof w:val="0"/>
          <w:sz w:val="22"/>
          <w:szCs w:val="22"/>
          <w:lang w:eastAsia="zh-CN"/>
        </w:rPr>
        <w:t>IoT</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5314" w:rsidRDefault="00631CFD" w:rsidP="00775314">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bookmarkStart w:id="2" w:name="_Ref35586532"/>
      <w:r>
        <w:rPr>
          <w:rFonts w:eastAsiaTheme="minorEastAsia" w:cs="Times New Roman" w:hint="eastAsia"/>
          <w:b w:val="0"/>
          <w:bCs w:val="0"/>
          <w:sz w:val="36"/>
          <w:szCs w:val="20"/>
          <w:lang w:val="en-GB"/>
        </w:rPr>
        <w:t>1</w:t>
      </w:r>
      <w:r>
        <w:rPr>
          <w:rFonts w:eastAsiaTheme="minorEastAsia" w:cs="Times New Roman" w:hint="eastAsia"/>
          <w:b w:val="0"/>
          <w:bCs w:val="0"/>
          <w:sz w:val="36"/>
          <w:szCs w:val="20"/>
          <w:lang w:val="en-GB"/>
        </w:rPr>
        <w:tab/>
      </w:r>
      <w:r w:rsidR="00776F20" w:rsidRPr="00775314">
        <w:rPr>
          <w:rFonts w:eastAsiaTheme="minorEastAsia" w:cs="Times New Roman"/>
          <w:b w:val="0"/>
          <w:bCs w:val="0"/>
          <w:sz w:val="36"/>
          <w:szCs w:val="20"/>
          <w:lang w:val="en-GB" w:eastAsia="ja-JP"/>
        </w:rPr>
        <w:t>Introduction</w:t>
      </w:r>
      <w:bookmarkEnd w:id="2"/>
    </w:p>
    <w:p w:rsidR="00C8296A" w:rsidRDefault="00C8296A" w:rsidP="00C8296A">
      <w:pPr>
        <w:tabs>
          <w:tab w:val="left" w:pos="7350"/>
        </w:tabs>
        <w:spacing w:after="120"/>
        <w:rPr>
          <w:rFonts w:ascii="Times New Roman" w:hAnsi="Times New Roman" w:cs="Times New Roman"/>
          <w:sz w:val="20"/>
          <w:szCs w:val="20"/>
          <w:lang w:val="en-GB"/>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n RAN2#127,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following agreements on topology 2 were achieved.</w:t>
      </w:r>
    </w:p>
    <w:p w:rsidR="00456145" w:rsidRPr="004D6734" w:rsidRDefault="00456145" w:rsidP="00456145">
      <w:pPr>
        <w:pStyle w:val="Doc-text2"/>
        <w:pBdr>
          <w:top w:val="single" w:sz="4" w:space="1" w:color="auto"/>
          <w:left w:val="single" w:sz="4" w:space="4" w:color="auto"/>
          <w:bottom w:val="single" w:sz="4" w:space="1" w:color="auto"/>
          <w:right w:val="single" w:sz="4" w:space="4" w:color="auto"/>
        </w:pBdr>
        <w:rPr>
          <w:b/>
          <w:bCs/>
        </w:rPr>
      </w:pPr>
      <w:r w:rsidRPr="004D6734">
        <w:rPr>
          <w:b/>
          <w:bCs/>
        </w:rPr>
        <w:t>Agreement</w:t>
      </w:r>
      <w:r>
        <w:rPr>
          <w:b/>
          <w:bCs/>
        </w:rPr>
        <w:t>s</w:t>
      </w:r>
    </w:p>
    <w:p w:rsidR="00456145" w:rsidRDefault="00456145" w:rsidP="00456145">
      <w:pPr>
        <w:pStyle w:val="Doc-text2"/>
        <w:numPr>
          <w:ilvl w:val="0"/>
          <w:numId w:val="22"/>
        </w:numPr>
        <w:pBdr>
          <w:top w:val="single" w:sz="4" w:space="1" w:color="auto"/>
          <w:left w:val="single" w:sz="4" w:space="4" w:color="auto"/>
          <w:bottom w:val="single" w:sz="4" w:space="1" w:color="auto"/>
          <w:right w:val="single" w:sz="4" w:space="4" w:color="auto"/>
        </w:pBdr>
      </w:pPr>
      <w:r w:rsidRPr="004D6734">
        <w:t>RAN2 is responsible for the interface between intermediate node (i.e. Reader) and RAN for topology 2.</w:t>
      </w:r>
    </w:p>
    <w:p w:rsidR="00456145" w:rsidRDefault="00456145" w:rsidP="00456145">
      <w:pPr>
        <w:pStyle w:val="Doc-text2"/>
        <w:numPr>
          <w:ilvl w:val="0"/>
          <w:numId w:val="22"/>
        </w:numPr>
        <w:pBdr>
          <w:top w:val="single" w:sz="4" w:space="1" w:color="auto"/>
          <w:left w:val="single" w:sz="4" w:space="4" w:color="auto"/>
          <w:bottom w:val="single" w:sz="4" w:space="1" w:color="auto"/>
          <w:right w:val="single" w:sz="4" w:space="4" w:color="auto"/>
        </w:pBdr>
      </w:pPr>
      <w:r w:rsidRPr="004D6734">
        <w:t xml:space="preserve">A-IoT </w:t>
      </w:r>
      <w:r>
        <w:t>air</w:t>
      </w:r>
      <w:r w:rsidRPr="004D6734">
        <w:t xml:space="preserve"> interface</w:t>
      </w:r>
      <w:r>
        <w:t xml:space="preserve"> </w:t>
      </w:r>
      <w:r w:rsidRPr="004D6734">
        <w:t xml:space="preserve"> in topology 1 between A-IoT device and reader is fully reused in topology 2, i.e. topology is transparent to the A-IoT device and there is no impact on A-IoT device.</w:t>
      </w:r>
    </w:p>
    <w:p w:rsidR="00456145" w:rsidRDefault="00456145" w:rsidP="00456145">
      <w:pPr>
        <w:pStyle w:val="Doc-text2"/>
        <w:numPr>
          <w:ilvl w:val="0"/>
          <w:numId w:val="22"/>
        </w:numPr>
        <w:pBdr>
          <w:top w:val="single" w:sz="4" w:space="1" w:color="auto"/>
          <w:left w:val="single" w:sz="4" w:space="4" w:color="auto"/>
          <w:bottom w:val="single" w:sz="4" w:space="1" w:color="auto"/>
          <w:right w:val="single" w:sz="4" w:space="4" w:color="auto"/>
        </w:pBdr>
      </w:pPr>
      <w:r>
        <w:t>RAN2 assumes t</w:t>
      </w:r>
      <w:r w:rsidRPr="004D6734">
        <w:t>hat intermediate UE authorization is performed by upper layers</w:t>
      </w:r>
      <w:r>
        <w:t xml:space="preserve">.  RAN2 impact can be studied after further SA/RAN3 progress.  </w:t>
      </w:r>
    </w:p>
    <w:p w:rsidR="00456145" w:rsidRDefault="00456145" w:rsidP="00456145">
      <w:pPr>
        <w:pStyle w:val="Doc-text2"/>
        <w:numPr>
          <w:ilvl w:val="0"/>
          <w:numId w:val="22"/>
        </w:numPr>
        <w:pBdr>
          <w:top w:val="single" w:sz="4" w:space="1" w:color="auto"/>
          <w:left w:val="single" w:sz="4" w:space="4" w:color="auto"/>
          <w:bottom w:val="single" w:sz="4" w:space="1" w:color="auto"/>
          <w:right w:val="single" w:sz="4" w:space="4" w:color="auto"/>
        </w:pBdr>
      </w:pPr>
      <w:r>
        <w:t>RAN2 will study the impacts to RAN2 based on the SA2 identified architecture options (i.e. no new AS layer architecture options will be studied)</w:t>
      </w:r>
    </w:p>
    <w:p w:rsidR="00456145" w:rsidRDefault="00456145" w:rsidP="00456145">
      <w:pPr>
        <w:pStyle w:val="Doc-text2"/>
        <w:numPr>
          <w:ilvl w:val="0"/>
          <w:numId w:val="22"/>
        </w:numPr>
        <w:pBdr>
          <w:top w:val="single" w:sz="4" w:space="1" w:color="auto"/>
          <w:left w:val="single" w:sz="4" w:space="4" w:color="auto"/>
          <w:bottom w:val="single" w:sz="4" w:space="1" w:color="auto"/>
          <w:right w:val="single" w:sz="4" w:space="4" w:color="auto"/>
        </w:pBdr>
      </w:pPr>
      <w:r>
        <w:t xml:space="preserve">NW is in control of resources to be used by </w:t>
      </w:r>
      <w:proofErr w:type="spellStart"/>
      <w:r>
        <w:t>AIoT</w:t>
      </w:r>
      <w:proofErr w:type="spellEnd"/>
      <w:r>
        <w:t xml:space="preserve"> air interface.    </w:t>
      </w:r>
    </w:p>
    <w:p w:rsidR="00456145" w:rsidRPr="004D6734" w:rsidRDefault="00456145" w:rsidP="00456145">
      <w:pPr>
        <w:pStyle w:val="Doc-text2"/>
        <w:numPr>
          <w:ilvl w:val="0"/>
          <w:numId w:val="22"/>
        </w:numPr>
        <w:pBdr>
          <w:top w:val="single" w:sz="4" w:space="1" w:color="auto"/>
          <w:left w:val="single" w:sz="4" w:space="4" w:color="auto"/>
          <w:bottom w:val="single" w:sz="4" w:space="1" w:color="auto"/>
          <w:right w:val="single" w:sz="4" w:space="4" w:color="auto"/>
        </w:pBdr>
      </w:pPr>
      <w:bookmarkStart w:id="3" w:name="OLE_LINK2"/>
      <w:r>
        <w:t xml:space="preserve">Will support in-coverage and study cases for reader “temporarily” out of connection (e.g. RLF, HO).  May consider extendibility to future “temporarily” out of coverage case with full NW control of resources (if possible). </w:t>
      </w:r>
      <w:bookmarkEnd w:id="3"/>
      <w:r>
        <w:t xml:space="preserve">   </w:t>
      </w:r>
    </w:p>
    <w:p w:rsidR="00C8296A" w:rsidRDefault="00C8296A" w:rsidP="00C8296A">
      <w:pPr>
        <w:tabs>
          <w:tab w:val="left" w:pos="7350"/>
        </w:tabs>
        <w:spacing w:after="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This contribution will continue discussing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identified issues.</w:t>
      </w:r>
    </w:p>
    <w:p w:rsidR="00BB68AC" w:rsidRDefault="00631CFD" w:rsidP="00775314">
      <w:pPr>
        <w:pStyle w:val="1"/>
        <w:pBdr>
          <w:top w:val="single" w:sz="12" w:space="3" w:color="auto"/>
        </w:pBdr>
        <w:overflowPunct w:val="0"/>
        <w:autoSpaceDE w:val="0"/>
        <w:autoSpaceDN w:val="0"/>
        <w:adjustRightInd w:val="0"/>
        <w:spacing w:before="240" w:after="180"/>
        <w:textAlignment w:val="baseline"/>
        <w:rPr>
          <w:rFonts w:eastAsiaTheme="minorEastAsia" w:cs="Times New Roman"/>
          <w:b w:val="0"/>
          <w:bCs w:val="0"/>
          <w:sz w:val="36"/>
          <w:szCs w:val="20"/>
          <w:lang w:val="en-GB"/>
        </w:rPr>
      </w:pPr>
      <w:r>
        <w:rPr>
          <w:rFonts w:eastAsiaTheme="minorEastAsia" w:cs="Times New Roman" w:hint="eastAsia"/>
          <w:b w:val="0"/>
          <w:bCs w:val="0"/>
          <w:sz w:val="36"/>
          <w:szCs w:val="20"/>
          <w:lang w:val="en-GB"/>
        </w:rPr>
        <w:t>2</w:t>
      </w:r>
      <w:r>
        <w:rPr>
          <w:rFonts w:eastAsiaTheme="minorEastAsia" w:cs="Times New Roman" w:hint="eastAsia"/>
          <w:b w:val="0"/>
          <w:bCs w:val="0"/>
          <w:sz w:val="36"/>
          <w:szCs w:val="20"/>
          <w:lang w:val="en-GB"/>
        </w:rPr>
        <w:tab/>
      </w:r>
      <w:r w:rsidR="00BB68AC" w:rsidRPr="00775314">
        <w:rPr>
          <w:rFonts w:eastAsiaTheme="minorEastAsia" w:cs="Times New Roman"/>
          <w:b w:val="0"/>
          <w:bCs w:val="0"/>
          <w:sz w:val="36"/>
          <w:szCs w:val="20"/>
          <w:lang w:val="en-GB" w:eastAsia="ja-JP"/>
        </w:rPr>
        <w:t>Discussion</w:t>
      </w:r>
    </w:p>
    <w:p w:rsidR="00037100" w:rsidRPr="007E0A3C" w:rsidRDefault="007E0A3C" w:rsidP="007E0A3C">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bookmarkStart w:id="4" w:name="OLE_LINK9"/>
      <w:bookmarkStart w:id="5" w:name="OLE_LINK15"/>
      <w:r>
        <w:rPr>
          <w:rFonts w:eastAsiaTheme="minorEastAsia" w:cs="Times New Roman" w:hint="eastAsia"/>
          <w:b w:val="0"/>
          <w:bCs w:val="0"/>
          <w:sz w:val="32"/>
          <w:szCs w:val="20"/>
          <w:lang w:val="en-GB"/>
        </w:rPr>
        <w:t>2.</w:t>
      </w:r>
      <w:r w:rsidR="005B0868">
        <w:rPr>
          <w:rFonts w:eastAsiaTheme="minorEastAsia" w:cs="Times New Roman" w:hint="eastAsia"/>
          <w:b w:val="0"/>
          <w:bCs w:val="0"/>
          <w:sz w:val="32"/>
          <w:szCs w:val="20"/>
          <w:lang w:val="en-GB"/>
        </w:rPr>
        <w:t>1</w:t>
      </w:r>
      <w:r>
        <w:rPr>
          <w:rFonts w:eastAsiaTheme="minorEastAsia" w:cs="Times New Roman" w:hint="eastAsia"/>
          <w:b w:val="0"/>
          <w:bCs w:val="0"/>
          <w:sz w:val="32"/>
          <w:szCs w:val="20"/>
          <w:lang w:val="en-GB"/>
        </w:rPr>
        <w:tab/>
      </w:r>
      <w:r w:rsidR="00623865" w:rsidRPr="007E0A3C">
        <w:rPr>
          <w:rFonts w:eastAsiaTheme="minorEastAsia" w:cs="Times New Roman" w:hint="eastAsia"/>
          <w:b w:val="0"/>
          <w:bCs w:val="0"/>
          <w:sz w:val="32"/>
          <w:szCs w:val="20"/>
          <w:lang w:val="en-GB"/>
        </w:rPr>
        <w:t>Resource allocation for the A-IoT interface</w:t>
      </w:r>
    </w:p>
    <w:bookmarkEnd w:id="4"/>
    <w:bookmarkEnd w:id="5"/>
    <w:p w:rsidR="000349E9" w:rsidRDefault="009867BE" w:rsidP="00F637ED">
      <w:pPr>
        <w:spacing w:beforeLines="50" w:before="120"/>
        <w:rPr>
          <w:rFonts w:ascii="Times New Roman" w:hAnsi="Times New Roman" w:cs="Times New Roman"/>
          <w:sz w:val="20"/>
          <w:szCs w:val="20"/>
          <w:lang w:val="en-GB"/>
        </w:rPr>
      </w:pPr>
      <w:r w:rsidRPr="009867BE">
        <w:rPr>
          <w:rFonts w:ascii="Times New Roman" w:hAnsi="Times New Roman" w:cs="Times New Roman" w:hint="eastAsia"/>
          <w:sz w:val="20"/>
          <w:szCs w:val="20"/>
          <w:lang w:val="en-GB"/>
        </w:rPr>
        <w:t>In RAN#127,</w:t>
      </w:r>
      <w:r>
        <w:rPr>
          <w:rFonts w:ascii="Times New Roman" w:hAnsi="Times New Roman" w:cs="Times New Roman" w:hint="eastAsia"/>
          <w:sz w:val="20"/>
          <w:szCs w:val="20"/>
          <w:lang w:val="en-GB"/>
        </w:rPr>
        <w:t xml:space="preserve"> </w:t>
      </w:r>
      <w:r w:rsidR="004754D0">
        <w:rPr>
          <w:rFonts w:ascii="Times New Roman" w:hAnsi="Times New Roman" w:cs="Times New Roman" w:hint="eastAsia"/>
          <w:sz w:val="20"/>
          <w:szCs w:val="20"/>
          <w:lang w:val="en-GB"/>
        </w:rPr>
        <w:t xml:space="preserve">it was agreed that the air resource used by A-IoT interface is under control of NW. This section will discuss detailed solutions on the resource allocation mechanism for </w:t>
      </w:r>
      <w:r w:rsidR="004754D0">
        <w:rPr>
          <w:rFonts w:ascii="Times New Roman" w:hAnsi="Times New Roman" w:cs="Times New Roman"/>
          <w:sz w:val="20"/>
          <w:szCs w:val="20"/>
          <w:lang w:val="en-GB"/>
        </w:rPr>
        <w:t>the</w:t>
      </w:r>
      <w:r w:rsidR="004754D0">
        <w:rPr>
          <w:rFonts w:ascii="Times New Roman" w:hAnsi="Times New Roman" w:cs="Times New Roman" w:hint="eastAsia"/>
          <w:sz w:val="20"/>
          <w:szCs w:val="20"/>
          <w:lang w:val="en-GB"/>
        </w:rPr>
        <w:t xml:space="preserve"> A-IoT interface.</w:t>
      </w:r>
    </w:p>
    <w:p w:rsidR="000349E9" w:rsidRDefault="000349E9" w:rsidP="000349E9">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ccording to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use case given by SA</w:t>
      </w:r>
      <w:r w:rsidRPr="005A7012">
        <w:rPr>
          <w:rFonts w:ascii="Times New Roman" w:hAnsi="Times New Roman" w:cs="Times New Roman" w:hint="eastAsia"/>
          <w:sz w:val="20"/>
          <w:szCs w:val="20"/>
          <w:lang w:val="en-GB"/>
        </w:rPr>
        <w:t>1 [</w:t>
      </w:r>
      <w:r w:rsidR="005A7012" w:rsidRPr="005A7012">
        <w:rPr>
          <w:rFonts w:ascii="Times New Roman" w:hAnsi="Times New Roman" w:cs="Times New Roman" w:hint="eastAsia"/>
          <w:sz w:val="20"/>
          <w:szCs w:val="20"/>
          <w:lang w:val="en-GB"/>
        </w:rPr>
        <w:t>1</w:t>
      </w:r>
      <w:r w:rsidRPr="005A7012">
        <w:rPr>
          <w:rFonts w:ascii="Times New Roman" w:hAnsi="Times New Roman" w:cs="Times New Roman" w:hint="eastAsia"/>
          <w:sz w:val="20"/>
          <w:szCs w:val="20"/>
          <w:lang w:val="en-GB"/>
        </w:rPr>
        <w:t>],</w:t>
      </w:r>
      <w:r>
        <w:rPr>
          <w:rFonts w:ascii="Times New Roman" w:hAnsi="Times New Roman" w:cs="Times New Roman" w:hint="eastAsia"/>
          <w:sz w:val="20"/>
          <w:szCs w:val="20"/>
          <w:lang w:val="en-GB"/>
        </w:rPr>
        <w:t xml:space="preserve"> </w:t>
      </w:r>
      <w:r w:rsidR="001178F6">
        <w:rPr>
          <w:rFonts w:ascii="Times New Roman" w:hAnsi="Times New Roman" w:cs="Times New Roman" w:hint="eastAsia"/>
          <w:sz w:val="20"/>
          <w:szCs w:val="20"/>
          <w:lang w:val="en-GB"/>
        </w:rPr>
        <w:t>different</w:t>
      </w:r>
      <w:r>
        <w:rPr>
          <w:rFonts w:ascii="Times New Roman" w:hAnsi="Times New Roman" w:cs="Times New Roman" w:hint="eastAsia"/>
          <w:sz w:val="20"/>
          <w:szCs w:val="20"/>
          <w:lang w:val="en-GB"/>
        </w:rPr>
        <w:t xml:space="preserve"> </w:t>
      </w:r>
      <w:r w:rsidR="001178F6">
        <w:rPr>
          <w:rFonts w:ascii="Times New Roman" w:hAnsi="Times New Roman" w:cs="Times New Roman" w:hint="eastAsia"/>
          <w:sz w:val="20"/>
          <w:szCs w:val="20"/>
          <w:lang w:val="en-GB"/>
        </w:rPr>
        <w:t>A-IoT</w:t>
      </w:r>
      <w:r>
        <w:rPr>
          <w:rFonts w:ascii="Times New Roman" w:hAnsi="Times New Roman" w:cs="Times New Roman" w:hint="eastAsia"/>
          <w:sz w:val="20"/>
          <w:szCs w:val="20"/>
          <w:lang w:val="en-GB"/>
        </w:rPr>
        <w:t xml:space="preserve"> service procedure may have different requirement </w:t>
      </w:r>
      <w:r w:rsidR="001178F6">
        <w:rPr>
          <w:rFonts w:ascii="Times New Roman" w:hAnsi="Times New Roman" w:cs="Times New Roman" w:hint="eastAsia"/>
          <w:sz w:val="20"/>
          <w:szCs w:val="20"/>
          <w:lang w:val="en-GB"/>
        </w:rPr>
        <w:t>on</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w:t>
      </w:r>
      <w:r w:rsidR="001178F6">
        <w:rPr>
          <w:rFonts w:ascii="Times New Roman" w:hAnsi="Times New Roman" w:cs="Times New Roman" w:hint="eastAsia"/>
          <w:sz w:val="20"/>
          <w:szCs w:val="20"/>
          <w:lang w:val="en-GB"/>
        </w:rPr>
        <w:t xml:space="preserve">A-IoT </w:t>
      </w:r>
      <w:r>
        <w:rPr>
          <w:rFonts w:ascii="Times New Roman" w:hAnsi="Times New Roman" w:cs="Times New Roman" w:hint="eastAsia"/>
          <w:sz w:val="20"/>
          <w:szCs w:val="20"/>
          <w:lang w:val="en-GB"/>
        </w:rPr>
        <w:t xml:space="preserve">radio resource. </w:t>
      </w:r>
      <w:r>
        <w:rPr>
          <w:rFonts w:ascii="Times New Roman" w:hAnsi="Times New Roman" w:cs="Times New Roman"/>
          <w:sz w:val="20"/>
          <w:szCs w:val="20"/>
          <w:lang w:val="en-GB"/>
        </w:rPr>
        <w:t>F</w:t>
      </w:r>
      <w:r>
        <w:rPr>
          <w:rFonts w:ascii="Times New Roman" w:hAnsi="Times New Roman" w:cs="Times New Roman" w:hint="eastAsia"/>
          <w:sz w:val="20"/>
          <w:szCs w:val="20"/>
          <w:lang w:val="en-GB"/>
        </w:rPr>
        <w:t>or example, one inventory procedure is for a single device and another inventory procedure is for a group of devices, t</w:t>
      </w:r>
      <w:r>
        <w:rPr>
          <w:rFonts w:ascii="Times New Roman" w:hAnsi="Times New Roman" w:cs="Times New Roman"/>
          <w:sz w:val="20"/>
          <w:szCs w:val="20"/>
          <w:lang w:val="en-GB"/>
        </w:rPr>
        <w:t>he</w:t>
      </w:r>
      <w:r>
        <w:rPr>
          <w:rFonts w:ascii="Times New Roman" w:hAnsi="Times New Roman" w:cs="Times New Roman" w:hint="eastAsia"/>
          <w:sz w:val="20"/>
          <w:szCs w:val="20"/>
          <w:lang w:val="en-GB"/>
        </w:rPr>
        <w:t xml:space="preserve"> latter needs more radio resource than the </w:t>
      </w:r>
      <w:r>
        <w:rPr>
          <w:rFonts w:ascii="Times New Roman" w:hAnsi="Times New Roman" w:cs="Times New Roman"/>
          <w:sz w:val="20"/>
          <w:szCs w:val="20"/>
          <w:lang w:val="en-GB"/>
        </w:rPr>
        <w:t>former</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H</w:t>
      </w:r>
      <w:r>
        <w:rPr>
          <w:rFonts w:ascii="Times New Roman" w:hAnsi="Times New Roman" w:cs="Times New Roman" w:hint="eastAsia"/>
          <w:sz w:val="20"/>
          <w:szCs w:val="20"/>
          <w:lang w:val="en-GB"/>
        </w:rPr>
        <w:t>ence, to avoid c</w:t>
      </w:r>
      <w:r w:rsidRPr="00A46DE3">
        <w:rPr>
          <w:rFonts w:ascii="Times New Roman" w:hAnsi="Times New Roman" w:cs="Times New Roman"/>
          <w:sz w:val="20"/>
          <w:szCs w:val="20"/>
          <w:lang w:val="en-GB"/>
        </w:rPr>
        <w:t>ongestion</w:t>
      </w:r>
      <w:r>
        <w:rPr>
          <w:rFonts w:ascii="Times New Roman" w:hAnsi="Times New Roman" w:cs="Times New Roman" w:hint="eastAsia"/>
          <w:sz w:val="20"/>
          <w:szCs w:val="20"/>
          <w:lang w:val="en-GB"/>
        </w:rPr>
        <w:t xml:space="preserve"> or</w:t>
      </w:r>
      <w:r w:rsidRPr="00A46DE3">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resource waste</w:t>
      </w:r>
      <w:r w:rsidRPr="00A46DE3">
        <w:rPr>
          <w:rFonts w:ascii="Times New Roman" w:hAnsi="Times New Roman" w:cs="Times New Roman"/>
          <w:sz w:val="20"/>
          <w:szCs w:val="20"/>
          <w:lang w:val="en-GB"/>
        </w:rPr>
        <w:t xml:space="preserve"> </w:t>
      </w:r>
      <w:r w:rsidR="001178F6">
        <w:rPr>
          <w:rFonts w:ascii="Times New Roman" w:hAnsi="Times New Roman" w:cs="Times New Roman" w:hint="eastAsia"/>
          <w:sz w:val="20"/>
          <w:szCs w:val="20"/>
          <w:lang w:val="en-GB"/>
        </w:rPr>
        <w:t>on</w:t>
      </w:r>
      <w:r>
        <w:rPr>
          <w:rFonts w:ascii="Times New Roman" w:hAnsi="Times New Roman" w:cs="Times New Roman" w:hint="eastAsia"/>
          <w:sz w:val="20"/>
          <w:szCs w:val="20"/>
          <w:lang w:val="en-GB"/>
        </w:rPr>
        <w:t xml:space="preserve"> the A-IoT interface,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resource allocated for each procedure should be suitable for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w:t>
      </w:r>
      <w:r w:rsidR="001178F6">
        <w:rPr>
          <w:rFonts w:ascii="Times New Roman" w:hAnsi="Times New Roman" w:cs="Times New Roman" w:hint="eastAsia"/>
          <w:sz w:val="20"/>
          <w:szCs w:val="20"/>
          <w:lang w:val="en-GB"/>
        </w:rPr>
        <w:t xml:space="preserve">current </w:t>
      </w:r>
      <w:r>
        <w:rPr>
          <w:rFonts w:ascii="Times New Roman" w:hAnsi="Times New Roman" w:cs="Times New Roman" w:hint="eastAsia"/>
          <w:sz w:val="20"/>
          <w:szCs w:val="20"/>
          <w:lang w:val="en-GB"/>
        </w:rPr>
        <w:t>service.</w:t>
      </w:r>
      <w:r w:rsidR="006C79E6">
        <w:rPr>
          <w:rFonts w:ascii="Times New Roman" w:hAnsi="Times New Roman" w:cs="Times New Roman" w:hint="eastAsia"/>
          <w:sz w:val="20"/>
          <w:szCs w:val="20"/>
          <w:lang w:val="en-GB"/>
        </w:rPr>
        <w:t xml:space="preserve"> </w:t>
      </w:r>
      <w:r w:rsidR="002842A7">
        <w:rPr>
          <w:rFonts w:ascii="Times New Roman" w:hAnsi="Times New Roman" w:cs="Times New Roman" w:hint="eastAsia"/>
          <w:sz w:val="20"/>
          <w:szCs w:val="20"/>
          <w:lang w:val="en-GB"/>
        </w:rPr>
        <w:t>For this purpose, t</w:t>
      </w:r>
      <w:r>
        <w:rPr>
          <w:rFonts w:ascii="Times New Roman" w:hAnsi="Times New Roman" w:cs="Times New Roman" w:hint="eastAsia"/>
          <w:sz w:val="20"/>
          <w:szCs w:val="20"/>
          <w:lang w:val="en-GB"/>
        </w:rPr>
        <w:t>hree way</w:t>
      </w:r>
      <w:r w:rsidR="00C117BA">
        <w:rPr>
          <w:rFonts w:ascii="Times New Roman" w:hAnsi="Times New Roman" w:cs="Times New Roman" w:hint="eastAsia"/>
          <w:sz w:val="20"/>
          <w:szCs w:val="20"/>
          <w:lang w:val="en-GB"/>
        </w:rPr>
        <w:t xml:space="preserve"> forwards are given as follow</w:t>
      </w:r>
      <w:r w:rsidR="002842A7">
        <w:rPr>
          <w:rFonts w:ascii="Times New Roman" w:hAnsi="Times New Roman" w:cs="Times New Roman" w:hint="eastAsia"/>
          <w:sz w:val="20"/>
          <w:szCs w:val="20"/>
          <w:lang w:val="en-GB"/>
        </w:rPr>
        <w:t>ing</w:t>
      </w:r>
      <w:r>
        <w:rPr>
          <w:rFonts w:ascii="Times New Roman" w:hAnsi="Times New Roman" w:cs="Times New Roman" w:hint="eastAsia"/>
          <w:sz w:val="20"/>
          <w:szCs w:val="20"/>
          <w:lang w:val="en-GB"/>
        </w:rPr>
        <w:t>:</w:t>
      </w:r>
    </w:p>
    <w:p w:rsidR="001178F6" w:rsidRPr="00BD6BCF" w:rsidRDefault="000349E9" w:rsidP="00BD6BCF">
      <w:pPr>
        <w:spacing w:beforeLines="50" w:before="120"/>
        <w:rPr>
          <w:rFonts w:ascii="Times New Roman" w:hAnsi="Times New Roman" w:cs="Times New Roman"/>
          <w:sz w:val="20"/>
          <w:u w:val="single"/>
        </w:rPr>
      </w:pPr>
      <w:r w:rsidRPr="00BD6BCF">
        <w:rPr>
          <w:rFonts w:ascii="Times New Roman" w:hAnsi="Times New Roman" w:cs="Times New Roman"/>
          <w:b/>
          <w:sz w:val="20"/>
          <w:u w:val="single"/>
        </w:rPr>
        <w:t>O</w:t>
      </w:r>
      <w:r w:rsidRPr="00BD6BCF">
        <w:rPr>
          <w:rFonts w:ascii="Times New Roman" w:hAnsi="Times New Roman" w:cs="Times New Roman" w:hint="eastAsia"/>
          <w:b/>
          <w:sz w:val="20"/>
          <w:u w:val="single"/>
        </w:rPr>
        <w:t>ption 1</w:t>
      </w:r>
      <w:r w:rsidRPr="00BD6BCF">
        <w:rPr>
          <w:rFonts w:ascii="Times New Roman" w:hAnsi="Times New Roman" w:cs="Times New Roman" w:hint="eastAsia"/>
          <w:sz w:val="20"/>
          <w:u w:val="single"/>
        </w:rPr>
        <w:t>:</w:t>
      </w:r>
      <w:r w:rsidR="001178F6" w:rsidRPr="00BD6BCF">
        <w:rPr>
          <w:rFonts w:ascii="Times New Roman" w:hAnsi="Times New Roman" w:cs="Times New Roman" w:hint="eastAsia"/>
          <w:sz w:val="20"/>
          <w:u w:val="single"/>
        </w:rPr>
        <w:t xml:space="preserve"> </w:t>
      </w:r>
      <w:bookmarkStart w:id="6" w:name="OLE_LINK1"/>
      <w:bookmarkStart w:id="7" w:name="OLE_LINK3"/>
      <w:r w:rsidR="001178F6" w:rsidRPr="00BD6BCF">
        <w:rPr>
          <w:rFonts w:ascii="Times New Roman" w:hAnsi="Times New Roman" w:cs="Times New Roman" w:hint="eastAsia"/>
          <w:sz w:val="20"/>
          <w:u w:val="single"/>
        </w:rPr>
        <w:t xml:space="preserve">UE </w:t>
      </w:r>
      <w:r w:rsidR="00672EAB" w:rsidRPr="00BD6BCF">
        <w:rPr>
          <w:rFonts w:ascii="Times New Roman" w:hAnsi="Times New Roman" w:cs="Times New Roman" w:hint="eastAsia"/>
          <w:sz w:val="20"/>
          <w:u w:val="single"/>
        </w:rPr>
        <w:t xml:space="preserve">reader </w:t>
      </w:r>
      <w:r w:rsidR="001178F6" w:rsidRPr="00BD6BCF">
        <w:rPr>
          <w:rFonts w:ascii="Times New Roman" w:hAnsi="Times New Roman" w:cs="Times New Roman" w:hint="eastAsia"/>
          <w:sz w:val="20"/>
          <w:u w:val="single"/>
        </w:rPr>
        <w:t>request resource towards RAN node</w:t>
      </w:r>
      <w:r w:rsidR="00DE6242" w:rsidRPr="00BD6BCF">
        <w:rPr>
          <w:rFonts w:ascii="Times New Roman" w:hAnsi="Times New Roman" w:cs="Times New Roman" w:hint="eastAsia"/>
          <w:sz w:val="20"/>
          <w:u w:val="single"/>
        </w:rPr>
        <w:t xml:space="preserve"> based on </w:t>
      </w:r>
      <w:r w:rsidR="00DE6242" w:rsidRPr="00BD6BCF">
        <w:rPr>
          <w:rFonts w:ascii="Times New Roman" w:hAnsi="Times New Roman" w:cs="Times New Roman"/>
          <w:sz w:val="20"/>
          <w:u w:val="single"/>
        </w:rPr>
        <w:t>the</w:t>
      </w:r>
      <w:r w:rsidR="00DE6242" w:rsidRPr="00BD6BCF">
        <w:rPr>
          <w:rFonts w:ascii="Times New Roman" w:hAnsi="Times New Roman" w:cs="Times New Roman" w:hint="eastAsia"/>
          <w:sz w:val="20"/>
          <w:u w:val="single"/>
        </w:rPr>
        <w:t xml:space="preserve"> requirement of different A-IoT services</w:t>
      </w:r>
      <w:bookmarkEnd w:id="6"/>
      <w:bookmarkEnd w:id="7"/>
    </w:p>
    <w:p w:rsidR="000349E9" w:rsidRPr="00593AE2" w:rsidRDefault="000349E9" w:rsidP="00BD6BCF">
      <w:pPr>
        <w:spacing w:beforeLines="50" w:before="120"/>
        <w:rPr>
          <w:rFonts w:ascii="Times New Roman" w:hAnsi="Times New Roman" w:cs="Times New Roman"/>
          <w:sz w:val="20"/>
        </w:rPr>
      </w:pPr>
      <w:r w:rsidRPr="00593AE2">
        <w:rPr>
          <w:rFonts w:ascii="Times New Roman" w:hAnsi="Times New Roman" w:cs="Times New Roman" w:hint="eastAsia"/>
          <w:sz w:val="20"/>
        </w:rPr>
        <w:t xml:space="preserve">After the UE reader receives inventory/command </w:t>
      </w:r>
      <w:r w:rsidR="00916D37" w:rsidRPr="00593AE2">
        <w:rPr>
          <w:rFonts w:ascii="Times New Roman" w:hAnsi="Times New Roman" w:cs="Times New Roman" w:hint="eastAsia"/>
          <w:sz w:val="20"/>
        </w:rPr>
        <w:t xml:space="preserve">service request </w:t>
      </w:r>
      <w:r w:rsidRPr="00593AE2">
        <w:rPr>
          <w:rFonts w:ascii="Times New Roman" w:hAnsi="Times New Roman" w:cs="Times New Roman" w:hint="eastAsia"/>
          <w:sz w:val="20"/>
        </w:rPr>
        <w:t xml:space="preserve">from CN/AF, it request </w:t>
      </w:r>
      <w:r w:rsidR="002842A7">
        <w:rPr>
          <w:rFonts w:ascii="Times New Roman" w:hAnsi="Times New Roman" w:cs="Times New Roman" w:hint="eastAsia"/>
          <w:sz w:val="20"/>
        </w:rPr>
        <w:t>the needed</w:t>
      </w:r>
      <w:r w:rsidR="00916D37" w:rsidRPr="00593AE2">
        <w:rPr>
          <w:rFonts w:ascii="Times New Roman" w:hAnsi="Times New Roman" w:cs="Times New Roman" w:hint="eastAsia"/>
          <w:sz w:val="20"/>
        </w:rPr>
        <w:t xml:space="preserve"> </w:t>
      </w:r>
      <w:r w:rsidR="002A55BD" w:rsidRPr="00593AE2">
        <w:rPr>
          <w:rFonts w:ascii="Times New Roman" w:hAnsi="Times New Roman" w:cs="Times New Roman" w:hint="eastAsia"/>
          <w:sz w:val="20"/>
        </w:rPr>
        <w:t xml:space="preserve">radio </w:t>
      </w:r>
      <w:r w:rsidRPr="00593AE2">
        <w:rPr>
          <w:rFonts w:ascii="Times New Roman" w:hAnsi="Times New Roman" w:cs="Times New Roman" w:hint="eastAsia"/>
          <w:sz w:val="20"/>
        </w:rPr>
        <w:t xml:space="preserve">resource towards </w:t>
      </w:r>
      <w:r w:rsidRPr="00593AE2">
        <w:rPr>
          <w:rFonts w:ascii="Times New Roman" w:hAnsi="Times New Roman" w:cs="Times New Roman"/>
          <w:sz w:val="20"/>
        </w:rPr>
        <w:t>the</w:t>
      </w:r>
      <w:r w:rsidRPr="00593AE2">
        <w:rPr>
          <w:rFonts w:ascii="Times New Roman" w:hAnsi="Times New Roman" w:cs="Times New Roman" w:hint="eastAsia"/>
          <w:sz w:val="20"/>
        </w:rPr>
        <w:t xml:space="preserve"> RAN node</w:t>
      </w:r>
      <w:r w:rsidR="002A55BD" w:rsidRPr="00593AE2">
        <w:rPr>
          <w:rFonts w:ascii="Times New Roman" w:hAnsi="Times New Roman" w:cs="Times New Roman" w:hint="eastAsia"/>
          <w:sz w:val="20"/>
        </w:rPr>
        <w:t xml:space="preserve"> based on the characteristic of </w:t>
      </w:r>
      <w:r w:rsidR="002A55BD" w:rsidRPr="00593AE2">
        <w:rPr>
          <w:rFonts w:ascii="Times New Roman" w:hAnsi="Times New Roman" w:cs="Times New Roman"/>
          <w:sz w:val="20"/>
        </w:rPr>
        <w:t>th</w:t>
      </w:r>
      <w:r w:rsidR="00916D37" w:rsidRPr="00593AE2">
        <w:rPr>
          <w:rFonts w:ascii="Times New Roman" w:hAnsi="Times New Roman" w:cs="Times New Roman" w:hint="eastAsia"/>
          <w:sz w:val="20"/>
        </w:rPr>
        <w:t>is</w:t>
      </w:r>
      <w:r w:rsidR="002A55BD" w:rsidRPr="00593AE2">
        <w:rPr>
          <w:rFonts w:ascii="Times New Roman" w:hAnsi="Times New Roman" w:cs="Times New Roman" w:hint="eastAsia"/>
          <w:sz w:val="20"/>
        </w:rPr>
        <w:t xml:space="preserve"> service, e.g., number of </w:t>
      </w:r>
      <w:r w:rsidR="002A55BD" w:rsidRPr="00593AE2">
        <w:rPr>
          <w:rFonts w:ascii="Times New Roman" w:hAnsi="Times New Roman" w:cs="Times New Roman"/>
          <w:sz w:val="20"/>
        </w:rPr>
        <w:t>the</w:t>
      </w:r>
      <w:r w:rsidR="002A55BD" w:rsidRPr="00593AE2">
        <w:rPr>
          <w:rFonts w:ascii="Times New Roman" w:hAnsi="Times New Roman" w:cs="Times New Roman" w:hint="eastAsia"/>
          <w:sz w:val="20"/>
        </w:rPr>
        <w:t xml:space="preserve"> target devices and service type</w:t>
      </w:r>
      <w:r w:rsidRPr="00593AE2">
        <w:rPr>
          <w:rFonts w:ascii="Times New Roman" w:hAnsi="Times New Roman" w:cs="Times New Roman" w:hint="eastAsia"/>
          <w:sz w:val="20"/>
        </w:rPr>
        <w:t xml:space="preserve">. Then the RAN node allocates </w:t>
      </w:r>
      <w:r w:rsidR="00916D37" w:rsidRPr="00593AE2">
        <w:rPr>
          <w:rFonts w:ascii="Times New Roman" w:hAnsi="Times New Roman" w:cs="Times New Roman" w:hint="eastAsia"/>
          <w:sz w:val="20"/>
        </w:rPr>
        <w:t xml:space="preserve">appropriate </w:t>
      </w:r>
      <w:r w:rsidRPr="00593AE2">
        <w:rPr>
          <w:rFonts w:ascii="Times New Roman" w:hAnsi="Times New Roman" w:cs="Times New Roman" w:hint="eastAsia"/>
          <w:sz w:val="20"/>
        </w:rPr>
        <w:t xml:space="preserve">resource to </w:t>
      </w:r>
      <w:r w:rsidR="008666BA" w:rsidRPr="00593AE2">
        <w:rPr>
          <w:rFonts w:ascii="Times New Roman" w:hAnsi="Times New Roman" w:cs="Times New Roman" w:hint="eastAsia"/>
          <w:sz w:val="20"/>
        </w:rPr>
        <w:t xml:space="preserve">the </w:t>
      </w:r>
      <w:r w:rsidRPr="00593AE2">
        <w:rPr>
          <w:rFonts w:ascii="Times New Roman" w:hAnsi="Times New Roman" w:cs="Times New Roman" w:hint="eastAsia"/>
          <w:sz w:val="20"/>
        </w:rPr>
        <w:t>UE</w:t>
      </w:r>
      <w:r w:rsidR="00A67B65" w:rsidRPr="00593AE2">
        <w:rPr>
          <w:rFonts w:ascii="Times New Roman" w:hAnsi="Times New Roman" w:cs="Times New Roman" w:hint="eastAsia"/>
          <w:sz w:val="20"/>
        </w:rPr>
        <w:t xml:space="preserve"> reader</w:t>
      </w:r>
      <w:r w:rsidR="001178F6" w:rsidRPr="00593AE2">
        <w:rPr>
          <w:rFonts w:ascii="Times New Roman" w:hAnsi="Times New Roman" w:cs="Times New Roman" w:hint="eastAsia"/>
          <w:sz w:val="20"/>
        </w:rPr>
        <w:t>.</w:t>
      </w:r>
    </w:p>
    <w:p w:rsidR="001178F6" w:rsidRPr="00BD6BCF" w:rsidRDefault="000349E9" w:rsidP="00BD6BCF">
      <w:pPr>
        <w:spacing w:beforeLines="50" w:before="120"/>
        <w:rPr>
          <w:rFonts w:ascii="Times New Roman" w:hAnsi="Times New Roman" w:cs="Times New Roman"/>
          <w:sz w:val="20"/>
          <w:u w:val="single"/>
        </w:rPr>
      </w:pPr>
      <w:r w:rsidRPr="00BD6BCF">
        <w:rPr>
          <w:rFonts w:ascii="Times New Roman" w:hAnsi="Times New Roman" w:cs="Times New Roman"/>
          <w:b/>
          <w:sz w:val="20"/>
          <w:u w:val="single"/>
        </w:rPr>
        <w:t>O</w:t>
      </w:r>
      <w:r w:rsidRPr="00BD6BCF">
        <w:rPr>
          <w:rFonts w:ascii="Times New Roman" w:hAnsi="Times New Roman" w:cs="Times New Roman" w:hint="eastAsia"/>
          <w:b/>
          <w:sz w:val="20"/>
          <w:u w:val="single"/>
        </w:rPr>
        <w:t>ption 2</w:t>
      </w:r>
      <w:r w:rsidRPr="00BD6BCF">
        <w:rPr>
          <w:rFonts w:ascii="Times New Roman" w:hAnsi="Times New Roman" w:cs="Times New Roman" w:hint="eastAsia"/>
          <w:sz w:val="20"/>
          <w:u w:val="single"/>
        </w:rPr>
        <w:t xml:space="preserve">: </w:t>
      </w:r>
      <w:r w:rsidR="001178F6" w:rsidRPr="00BD6BCF">
        <w:rPr>
          <w:rFonts w:ascii="Times New Roman" w:hAnsi="Times New Roman" w:cs="Times New Roman" w:hint="eastAsia"/>
          <w:sz w:val="20"/>
          <w:u w:val="single"/>
        </w:rPr>
        <w:t xml:space="preserve">RAN node acquires assistance info from CN and </w:t>
      </w:r>
      <w:r w:rsidR="002842A7">
        <w:rPr>
          <w:rFonts w:ascii="Times New Roman" w:hAnsi="Times New Roman" w:cs="Times New Roman" w:hint="eastAsia"/>
          <w:sz w:val="20"/>
          <w:u w:val="single"/>
        </w:rPr>
        <w:t>allocate</w:t>
      </w:r>
      <w:r w:rsidR="001178F6" w:rsidRPr="00BD6BCF">
        <w:rPr>
          <w:rFonts w:ascii="Times New Roman" w:hAnsi="Times New Roman" w:cs="Times New Roman" w:hint="eastAsia"/>
          <w:sz w:val="20"/>
          <w:u w:val="single"/>
        </w:rPr>
        <w:t xml:space="preserve">s </w:t>
      </w:r>
      <w:r w:rsidR="001178F6" w:rsidRPr="00BD6BCF">
        <w:rPr>
          <w:rFonts w:ascii="Times New Roman" w:hAnsi="Times New Roman" w:cs="Times New Roman"/>
          <w:sz w:val="20"/>
          <w:u w:val="single"/>
        </w:rPr>
        <w:t>appropriate</w:t>
      </w:r>
      <w:r w:rsidR="001178F6" w:rsidRPr="00BD6BCF">
        <w:rPr>
          <w:rFonts w:ascii="Times New Roman" w:hAnsi="Times New Roman" w:cs="Times New Roman" w:hint="eastAsia"/>
          <w:sz w:val="20"/>
          <w:u w:val="single"/>
        </w:rPr>
        <w:t xml:space="preserve"> resource </w:t>
      </w:r>
      <w:r w:rsidR="002842A7">
        <w:rPr>
          <w:rFonts w:ascii="Times New Roman" w:hAnsi="Times New Roman" w:cs="Times New Roman" w:hint="eastAsia"/>
          <w:sz w:val="20"/>
          <w:u w:val="single"/>
        </w:rPr>
        <w:t>to</w:t>
      </w:r>
      <w:r w:rsidR="001178F6" w:rsidRPr="00BD6BCF">
        <w:rPr>
          <w:rFonts w:ascii="Times New Roman" w:hAnsi="Times New Roman" w:cs="Times New Roman" w:hint="eastAsia"/>
          <w:sz w:val="20"/>
          <w:u w:val="single"/>
        </w:rPr>
        <w:t xml:space="preserve"> UE</w:t>
      </w:r>
      <w:r w:rsidR="00672EAB" w:rsidRPr="00BD6BCF">
        <w:rPr>
          <w:rFonts w:ascii="Times New Roman" w:hAnsi="Times New Roman" w:cs="Times New Roman" w:hint="eastAsia"/>
          <w:sz w:val="20"/>
          <w:u w:val="single"/>
        </w:rPr>
        <w:t xml:space="preserve"> reader</w:t>
      </w:r>
    </w:p>
    <w:p w:rsidR="000349E9" w:rsidRPr="00593AE2" w:rsidRDefault="00A32990" w:rsidP="00BD6BCF">
      <w:pPr>
        <w:tabs>
          <w:tab w:val="left" w:pos="2835"/>
        </w:tabs>
        <w:spacing w:beforeLines="50" w:before="120"/>
        <w:rPr>
          <w:rFonts w:ascii="Times New Roman" w:hAnsi="Times New Roman" w:cs="Times New Roman"/>
          <w:sz w:val="20"/>
        </w:rPr>
      </w:pPr>
      <w:r w:rsidRPr="00593AE2">
        <w:rPr>
          <w:rFonts w:ascii="Times New Roman" w:hAnsi="Times New Roman" w:cs="Times New Roman"/>
          <w:sz w:val="20"/>
        </w:rPr>
        <w:t>W</w:t>
      </w:r>
      <w:r w:rsidRPr="00593AE2">
        <w:rPr>
          <w:rFonts w:ascii="Times New Roman" w:hAnsi="Times New Roman" w:cs="Times New Roman" w:hint="eastAsia"/>
          <w:sz w:val="20"/>
        </w:rPr>
        <w:t>hen CN/AF sends an A-IoT service to UE reader, it also indicate</w:t>
      </w:r>
      <w:r w:rsidR="00BD6BCF">
        <w:rPr>
          <w:rFonts w:ascii="Times New Roman" w:hAnsi="Times New Roman" w:cs="Times New Roman" w:hint="eastAsia"/>
          <w:sz w:val="20"/>
        </w:rPr>
        <w:t>s</w:t>
      </w:r>
      <w:r w:rsidRPr="00593AE2">
        <w:rPr>
          <w:rFonts w:ascii="Times New Roman" w:hAnsi="Times New Roman" w:cs="Times New Roman" w:hint="eastAsia"/>
          <w:sz w:val="20"/>
        </w:rPr>
        <w:t xml:space="preserve"> </w:t>
      </w:r>
      <w:r w:rsidR="000349E9" w:rsidRPr="00593AE2">
        <w:rPr>
          <w:rFonts w:ascii="Times New Roman" w:hAnsi="Times New Roman" w:cs="Times New Roman" w:hint="eastAsia"/>
          <w:sz w:val="20"/>
        </w:rPr>
        <w:t>assistance</w:t>
      </w:r>
      <w:r w:rsidRPr="00593AE2">
        <w:rPr>
          <w:rFonts w:ascii="Times New Roman" w:hAnsi="Times New Roman" w:cs="Times New Roman" w:hint="eastAsia"/>
          <w:sz w:val="20"/>
        </w:rPr>
        <w:t xml:space="preserve"> info</w:t>
      </w:r>
      <w:r w:rsidR="000349E9" w:rsidRPr="00593AE2">
        <w:rPr>
          <w:rFonts w:ascii="Times New Roman" w:hAnsi="Times New Roman" w:cs="Times New Roman" w:hint="eastAsia"/>
          <w:sz w:val="20"/>
        </w:rPr>
        <w:t xml:space="preserve"> </w:t>
      </w:r>
      <w:r w:rsidRPr="00593AE2">
        <w:rPr>
          <w:rFonts w:ascii="Times New Roman" w:hAnsi="Times New Roman" w:cs="Times New Roman" w:hint="eastAsia"/>
          <w:sz w:val="20"/>
        </w:rPr>
        <w:t>towards RAN node</w:t>
      </w:r>
      <w:r w:rsidR="005160C6">
        <w:rPr>
          <w:rFonts w:ascii="Times New Roman" w:hAnsi="Times New Roman" w:cs="Times New Roman" w:hint="eastAsia"/>
          <w:sz w:val="20"/>
        </w:rPr>
        <w:t xml:space="preserve"> (There will be impacts on RAN3)</w:t>
      </w:r>
      <w:r w:rsidRPr="00593AE2">
        <w:rPr>
          <w:rFonts w:ascii="Times New Roman" w:hAnsi="Times New Roman" w:cs="Times New Roman" w:hint="eastAsia"/>
          <w:sz w:val="20"/>
        </w:rPr>
        <w:t xml:space="preserve">. </w:t>
      </w:r>
      <w:r w:rsidRPr="00593AE2">
        <w:rPr>
          <w:rFonts w:ascii="Times New Roman" w:hAnsi="Times New Roman" w:cs="Times New Roman"/>
          <w:sz w:val="20"/>
        </w:rPr>
        <w:t>B</w:t>
      </w:r>
      <w:r w:rsidRPr="00593AE2">
        <w:rPr>
          <w:rFonts w:ascii="Times New Roman" w:hAnsi="Times New Roman" w:cs="Times New Roman" w:hint="eastAsia"/>
          <w:sz w:val="20"/>
        </w:rPr>
        <w:t xml:space="preserve">ased on </w:t>
      </w:r>
      <w:r w:rsidRPr="00593AE2">
        <w:rPr>
          <w:rFonts w:ascii="Times New Roman" w:hAnsi="Times New Roman" w:cs="Times New Roman"/>
          <w:sz w:val="20"/>
        </w:rPr>
        <w:t>the</w:t>
      </w:r>
      <w:r w:rsidRPr="00593AE2">
        <w:rPr>
          <w:rFonts w:ascii="Times New Roman" w:hAnsi="Times New Roman" w:cs="Times New Roman" w:hint="eastAsia"/>
          <w:sz w:val="20"/>
        </w:rPr>
        <w:t xml:space="preserve"> assistance info, </w:t>
      </w:r>
      <w:r w:rsidRPr="00593AE2">
        <w:rPr>
          <w:rFonts w:ascii="Times New Roman" w:hAnsi="Times New Roman" w:cs="Times New Roman"/>
          <w:sz w:val="20"/>
        </w:rPr>
        <w:t>the</w:t>
      </w:r>
      <w:r w:rsidRPr="00593AE2">
        <w:rPr>
          <w:rFonts w:ascii="Times New Roman" w:hAnsi="Times New Roman" w:cs="Times New Roman" w:hint="eastAsia"/>
          <w:sz w:val="20"/>
        </w:rPr>
        <w:t xml:space="preserve"> RAN node</w:t>
      </w:r>
      <w:r w:rsidR="000349E9" w:rsidRPr="00593AE2">
        <w:rPr>
          <w:rFonts w:ascii="Times New Roman" w:hAnsi="Times New Roman" w:cs="Times New Roman" w:hint="eastAsia"/>
          <w:sz w:val="20"/>
        </w:rPr>
        <w:t xml:space="preserve"> assigns </w:t>
      </w:r>
      <w:r w:rsidR="000349E9" w:rsidRPr="00593AE2">
        <w:rPr>
          <w:rFonts w:ascii="Times New Roman" w:hAnsi="Times New Roman" w:cs="Times New Roman"/>
          <w:sz w:val="20"/>
        </w:rPr>
        <w:t>appropriate</w:t>
      </w:r>
      <w:r w:rsidR="000349E9" w:rsidRPr="00593AE2">
        <w:rPr>
          <w:rFonts w:ascii="Times New Roman" w:hAnsi="Times New Roman" w:cs="Times New Roman" w:hint="eastAsia"/>
          <w:sz w:val="20"/>
        </w:rPr>
        <w:t xml:space="preserve"> resource to UE reader. Take CP solution as an example, </w:t>
      </w:r>
      <w:r w:rsidR="000349E9" w:rsidRPr="00593AE2">
        <w:rPr>
          <w:rFonts w:ascii="Times New Roman" w:hAnsi="Times New Roman" w:cs="Times New Roman"/>
          <w:sz w:val="20"/>
        </w:rPr>
        <w:t>the</w:t>
      </w:r>
      <w:r w:rsidR="000349E9" w:rsidRPr="00593AE2">
        <w:rPr>
          <w:rFonts w:ascii="Times New Roman" w:hAnsi="Times New Roman" w:cs="Times New Roman" w:hint="eastAsia"/>
          <w:sz w:val="20"/>
        </w:rPr>
        <w:t xml:space="preserve"> CN/AF </w:t>
      </w:r>
      <w:r w:rsidR="008666BA" w:rsidRPr="00593AE2">
        <w:rPr>
          <w:rFonts w:ascii="Times New Roman" w:hAnsi="Times New Roman" w:cs="Times New Roman" w:hint="eastAsia"/>
          <w:sz w:val="20"/>
        </w:rPr>
        <w:t xml:space="preserve">could send </w:t>
      </w:r>
      <w:r w:rsidR="008666BA" w:rsidRPr="00593AE2">
        <w:rPr>
          <w:rFonts w:ascii="Times New Roman" w:hAnsi="Times New Roman" w:cs="Times New Roman"/>
          <w:sz w:val="20"/>
        </w:rPr>
        <w:t>the</w:t>
      </w:r>
      <w:r w:rsidR="008666BA" w:rsidRPr="00593AE2">
        <w:rPr>
          <w:rFonts w:ascii="Times New Roman" w:hAnsi="Times New Roman" w:cs="Times New Roman" w:hint="eastAsia"/>
          <w:sz w:val="20"/>
        </w:rPr>
        <w:t xml:space="preserve"> assistance info (e.g., number of target devices, service type) </w:t>
      </w:r>
      <w:r w:rsidR="000349E9" w:rsidRPr="00593AE2">
        <w:rPr>
          <w:rFonts w:ascii="Times New Roman" w:hAnsi="Times New Roman" w:cs="Times New Roman" w:hint="eastAsia"/>
          <w:sz w:val="20"/>
        </w:rPr>
        <w:t xml:space="preserve">to RAN node within </w:t>
      </w:r>
      <w:r w:rsidR="000349E9" w:rsidRPr="00593AE2">
        <w:rPr>
          <w:rFonts w:ascii="Times New Roman" w:hAnsi="Times New Roman" w:cs="Times New Roman"/>
          <w:sz w:val="20"/>
        </w:rPr>
        <w:t>the</w:t>
      </w:r>
      <w:r w:rsidR="000349E9" w:rsidRPr="00593AE2">
        <w:rPr>
          <w:rFonts w:ascii="Times New Roman" w:hAnsi="Times New Roman" w:cs="Times New Roman" w:hint="eastAsia"/>
          <w:sz w:val="20"/>
        </w:rPr>
        <w:t xml:space="preserve"> N2 message which contains the </w:t>
      </w:r>
      <w:r w:rsidR="008666BA" w:rsidRPr="00593AE2">
        <w:rPr>
          <w:rFonts w:ascii="Times New Roman" w:hAnsi="Times New Roman" w:cs="Times New Roman" w:hint="eastAsia"/>
          <w:sz w:val="20"/>
        </w:rPr>
        <w:t>NAS packet of inventory/command.</w:t>
      </w:r>
    </w:p>
    <w:p w:rsidR="00DE6242" w:rsidRPr="00BD6BCF" w:rsidRDefault="000349E9" w:rsidP="00BD6BCF">
      <w:pPr>
        <w:spacing w:beforeLines="50" w:before="120"/>
        <w:rPr>
          <w:rFonts w:ascii="Times New Roman" w:hAnsi="Times New Roman" w:cs="Times New Roman"/>
          <w:sz w:val="20"/>
          <w:u w:val="single"/>
        </w:rPr>
      </w:pPr>
      <w:r w:rsidRPr="00BD6BCF">
        <w:rPr>
          <w:rFonts w:ascii="Times New Roman" w:hAnsi="Times New Roman" w:cs="Times New Roman"/>
          <w:b/>
          <w:sz w:val="20"/>
          <w:u w:val="single"/>
        </w:rPr>
        <w:t>O</w:t>
      </w:r>
      <w:r w:rsidRPr="00BD6BCF">
        <w:rPr>
          <w:rFonts w:ascii="Times New Roman" w:hAnsi="Times New Roman" w:cs="Times New Roman" w:hint="eastAsia"/>
          <w:b/>
          <w:sz w:val="20"/>
          <w:u w:val="single"/>
        </w:rPr>
        <w:t>ption 3</w:t>
      </w:r>
      <w:r w:rsidRPr="00BD6BCF">
        <w:rPr>
          <w:rFonts w:ascii="Times New Roman" w:hAnsi="Times New Roman" w:cs="Times New Roman" w:hint="eastAsia"/>
          <w:sz w:val="20"/>
          <w:u w:val="single"/>
        </w:rPr>
        <w:t xml:space="preserve">: </w:t>
      </w:r>
      <w:r w:rsidR="00DE6242" w:rsidRPr="00BD6BCF">
        <w:rPr>
          <w:rFonts w:ascii="Times New Roman" w:hAnsi="Times New Roman" w:cs="Times New Roman" w:hint="eastAsia"/>
          <w:sz w:val="20"/>
          <w:u w:val="single"/>
        </w:rPr>
        <w:t>RAN node configure</w:t>
      </w:r>
      <w:r w:rsidR="00CC52B7" w:rsidRPr="00BD6BCF">
        <w:rPr>
          <w:rFonts w:ascii="Times New Roman" w:hAnsi="Times New Roman" w:cs="Times New Roman" w:hint="eastAsia"/>
          <w:sz w:val="20"/>
          <w:u w:val="single"/>
        </w:rPr>
        <w:t>s</w:t>
      </w:r>
      <w:r w:rsidR="00DE6242" w:rsidRPr="00BD6BCF">
        <w:rPr>
          <w:rFonts w:ascii="Times New Roman" w:hAnsi="Times New Roman" w:cs="Times New Roman" w:hint="eastAsia"/>
          <w:sz w:val="20"/>
          <w:u w:val="single"/>
        </w:rPr>
        <w:t xml:space="preserve"> resource pool via SIB, UE select resource </w:t>
      </w:r>
      <w:r w:rsidR="002842A7">
        <w:rPr>
          <w:rFonts w:ascii="Times New Roman" w:hAnsi="Times New Roman" w:cs="Times New Roman" w:hint="eastAsia"/>
          <w:sz w:val="20"/>
          <w:u w:val="single"/>
        </w:rPr>
        <w:t xml:space="preserve">from the pool </w:t>
      </w:r>
      <w:r w:rsidR="00DE6242" w:rsidRPr="00BD6BCF">
        <w:rPr>
          <w:rFonts w:ascii="Times New Roman" w:hAnsi="Times New Roman" w:cs="Times New Roman" w:hint="eastAsia"/>
          <w:sz w:val="20"/>
          <w:u w:val="single"/>
        </w:rPr>
        <w:t>as needed</w:t>
      </w:r>
    </w:p>
    <w:p w:rsidR="000349E9" w:rsidRPr="00593AE2" w:rsidRDefault="000349E9" w:rsidP="00BD6BCF">
      <w:pPr>
        <w:tabs>
          <w:tab w:val="left" w:pos="2835"/>
        </w:tabs>
        <w:spacing w:beforeLines="50" w:before="120"/>
        <w:rPr>
          <w:rFonts w:ascii="Times New Roman" w:hAnsi="Times New Roman" w:cs="Times New Roman"/>
          <w:sz w:val="20"/>
        </w:rPr>
      </w:pPr>
      <w:r w:rsidRPr="00593AE2">
        <w:rPr>
          <w:rFonts w:ascii="Times New Roman" w:hAnsi="Times New Roman" w:cs="Times New Roman" w:hint="eastAsia"/>
          <w:sz w:val="20"/>
        </w:rPr>
        <w:lastRenderedPageBreak/>
        <w:t>T</w:t>
      </w:r>
      <w:r w:rsidRPr="00593AE2">
        <w:rPr>
          <w:rFonts w:ascii="Times New Roman" w:hAnsi="Times New Roman" w:cs="Times New Roman"/>
          <w:sz w:val="20"/>
        </w:rPr>
        <w:t>he</w:t>
      </w:r>
      <w:r w:rsidRPr="00593AE2">
        <w:rPr>
          <w:rFonts w:ascii="Times New Roman" w:hAnsi="Times New Roman" w:cs="Times New Roman" w:hint="eastAsia"/>
          <w:sz w:val="20"/>
        </w:rPr>
        <w:t xml:space="preserve"> RAN node </w:t>
      </w:r>
      <w:r w:rsidR="00CC52B7" w:rsidRPr="00593AE2">
        <w:rPr>
          <w:rFonts w:ascii="Times New Roman" w:hAnsi="Times New Roman" w:cs="Times New Roman" w:hint="eastAsia"/>
          <w:sz w:val="20"/>
        </w:rPr>
        <w:t>broadcast a common resource pool for</w:t>
      </w:r>
      <w:r w:rsidRPr="00593AE2">
        <w:rPr>
          <w:rFonts w:ascii="Times New Roman" w:hAnsi="Times New Roman" w:cs="Times New Roman" w:hint="eastAsia"/>
          <w:sz w:val="20"/>
        </w:rPr>
        <w:t xml:space="preserve"> A-IoT interface in </w:t>
      </w:r>
      <w:r w:rsidR="00CC52B7" w:rsidRPr="00593AE2">
        <w:rPr>
          <w:rFonts w:ascii="Times New Roman" w:hAnsi="Times New Roman" w:cs="Times New Roman" w:hint="eastAsia"/>
          <w:sz w:val="20"/>
        </w:rPr>
        <w:t>SIB</w:t>
      </w:r>
      <w:r w:rsidRPr="00593AE2">
        <w:rPr>
          <w:rFonts w:ascii="Times New Roman" w:hAnsi="Times New Roman" w:cs="Times New Roman" w:hint="eastAsia"/>
          <w:sz w:val="20"/>
        </w:rPr>
        <w:t xml:space="preserve"> and </w:t>
      </w:r>
      <w:r w:rsidRPr="00593AE2">
        <w:rPr>
          <w:rFonts w:ascii="Times New Roman" w:hAnsi="Times New Roman" w:cs="Times New Roman"/>
          <w:sz w:val="20"/>
        </w:rPr>
        <w:t>the</w:t>
      </w:r>
      <w:r w:rsidRPr="00593AE2">
        <w:rPr>
          <w:rFonts w:ascii="Times New Roman" w:hAnsi="Times New Roman" w:cs="Times New Roman" w:hint="eastAsia"/>
          <w:sz w:val="20"/>
        </w:rPr>
        <w:t xml:space="preserve"> UE reader could select </w:t>
      </w:r>
      <w:r w:rsidRPr="00593AE2">
        <w:rPr>
          <w:rFonts w:ascii="Times New Roman" w:hAnsi="Times New Roman" w:cs="Times New Roman"/>
          <w:sz w:val="20"/>
        </w:rPr>
        <w:t>resource</w:t>
      </w:r>
      <w:r w:rsidRPr="00593AE2">
        <w:rPr>
          <w:rFonts w:ascii="Times New Roman" w:hAnsi="Times New Roman" w:cs="Times New Roman" w:hint="eastAsia"/>
          <w:sz w:val="20"/>
        </w:rPr>
        <w:t xml:space="preserve"> from </w:t>
      </w:r>
      <w:r w:rsidRPr="00593AE2">
        <w:rPr>
          <w:rFonts w:ascii="Times New Roman" w:hAnsi="Times New Roman" w:cs="Times New Roman"/>
          <w:sz w:val="20"/>
        </w:rPr>
        <w:t>the</w:t>
      </w:r>
      <w:r w:rsidRPr="00593AE2">
        <w:rPr>
          <w:rFonts w:ascii="Times New Roman" w:hAnsi="Times New Roman" w:cs="Times New Roman" w:hint="eastAsia"/>
          <w:sz w:val="20"/>
        </w:rPr>
        <w:t xml:space="preserve"> resource pool</w:t>
      </w:r>
      <w:r w:rsidR="00CC52B7" w:rsidRPr="00593AE2">
        <w:rPr>
          <w:rFonts w:ascii="Times New Roman" w:hAnsi="Times New Roman" w:cs="Times New Roman" w:hint="eastAsia"/>
          <w:sz w:val="20"/>
        </w:rPr>
        <w:t>. How to select resource c</w:t>
      </w:r>
      <w:r w:rsidR="00672EAB" w:rsidRPr="00593AE2">
        <w:rPr>
          <w:rFonts w:ascii="Times New Roman" w:hAnsi="Times New Roman" w:cs="Times New Roman" w:hint="eastAsia"/>
          <w:sz w:val="20"/>
        </w:rPr>
        <w:t>an</w:t>
      </w:r>
      <w:r w:rsidR="00CC52B7" w:rsidRPr="00593AE2">
        <w:rPr>
          <w:rFonts w:ascii="Times New Roman" w:hAnsi="Times New Roman" w:cs="Times New Roman" w:hint="eastAsia"/>
          <w:sz w:val="20"/>
        </w:rPr>
        <w:t xml:space="preserve"> depend on UE reader and</w:t>
      </w:r>
      <w:r w:rsidRPr="00593AE2">
        <w:rPr>
          <w:rFonts w:ascii="Times New Roman" w:hAnsi="Times New Roman" w:cs="Times New Roman" w:hint="eastAsia"/>
          <w:sz w:val="20"/>
        </w:rPr>
        <w:t xml:space="preserve"> </w:t>
      </w:r>
      <w:r w:rsidR="00CC52B7" w:rsidRPr="00593AE2">
        <w:rPr>
          <w:rFonts w:ascii="Times New Roman" w:hAnsi="Times New Roman" w:cs="Times New Roman"/>
          <w:sz w:val="20"/>
        </w:rPr>
        <w:t>the</w:t>
      </w:r>
      <w:r w:rsidR="00CC52B7" w:rsidRPr="00593AE2">
        <w:rPr>
          <w:rFonts w:ascii="Times New Roman" w:hAnsi="Times New Roman" w:cs="Times New Roman" w:hint="eastAsia"/>
          <w:sz w:val="20"/>
        </w:rPr>
        <w:t xml:space="preserve"> selected resource can be </w:t>
      </w:r>
      <w:r w:rsidR="00672EAB" w:rsidRPr="00593AE2">
        <w:rPr>
          <w:rFonts w:ascii="Times New Roman" w:hAnsi="Times New Roman" w:cs="Times New Roman" w:hint="eastAsia"/>
          <w:sz w:val="20"/>
        </w:rPr>
        <w:t xml:space="preserve">directly </w:t>
      </w:r>
      <w:r w:rsidR="00CC52B7" w:rsidRPr="00593AE2">
        <w:rPr>
          <w:rFonts w:ascii="Times New Roman" w:hAnsi="Times New Roman" w:cs="Times New Roman" w:hint="eastAsia"/>
          <w:sz w:val="20"/>
        </w:rPr>
        <w:t xml:space="preserve">used </w:t>
      </w:r>
      <w:r w:rsidR="00672EAB" w:rsidRPr="00593AE2">
        <w:rPr>
          <w:rFonts w:ascii="Times New Roman" w:hAnsi="Times New Roman" w:cs="Times New Roman" w:hint="eastAsia"/>
          <w:sz w:val="20"/>
        </w:rPr>
        <w:t xml:space="preserve">by UE reader </w:t>
      </w:r>
      <w:r w:rsidRPr="00593AE2">
        <w:rPr>
          <w:rFonts w:ascii="Times New Roman" w:hAnsi="Times New Roman" w:cs="Times New Roman" w:hint="eastAsia"/>
          <w:sz w:val="20"/>
        </w:rPr>
        <w:t xml:space="preserve">without </w:t>
      </w:r>
      <w:r w:rsidR="00084A97" w:rsidRPr="00593AE2">
        <w:rPr>
          <w:rFonts w:ascii="Times New Roman" w:hAnsi="Times New Roman" w:cs="Times New Roman" w:hint="eastAsia"/>
          <w:sz w:val="20"/>
        </w:rPr>
        <w:t>confirmation from the RAN node.</w:t>
      </w:r>
    </w:p>
    <w:p w:rsidR="0057326A" w:rsidRDefault="0057326A" w:rsidP="001A5A23">
      <w:pPr>
        <w:tabs>
          <w:tab w:val="left" w:pos="2835"/>
        </w:tabs>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A</w:t>
      </w:r>
      <w:r>
        <w:rPr>
          <w:rFonts w:ascii="Times New Roman" w:hAnsi="Times New Roman" w:cs="Times New Roman" w:hint="eastAsia"/>
          <w:sz w:val="20"/>
          <w:szCs w:val="20"/>
          <w:lang w:val="en-GB"/>
        </w:rPr>
        <w:t>ll these options have pros and cons, option1</w:t>
      </w:r>
      <w:r w:rsidR="0087347B">
        <w:rPr>
          <w:rFonts w:ascii="Times New Roman" w:hAnsi="Times New Roman" w:cs="Times New Roman" w:hint="eastAsia"/>
          <w:sz w:val="20"/>
          <w:szCs w:val="20"/>
          <w:lang w:val="en-GB"/>
        </w:rPr>
        <w:t xml:space="preserve"> can assign resource more </w:t>
      </w:r>
      <w:r w:rsidR="0087347B">
        <w:rPr>
          <w:rFonts w:ascii="Times New Roman" w:hAnsi="Times New Roman" w:cs="Times New Roman"/>
          <w:sz w:val="20"/>
          <w:szCs w:val="20"/>
          <w:lang w:val="en-GB"/>
        </w:rPr>
        <w:t>accurately</w:t>
      </w:r>
      <w:r w:rsidR="0087347B">
        <w:rPr>
          <w:rFonts w:ascii="Times New Roman" w:hAnsi="Times New Roman" w:cs="Times New Roman" w:hint="eastAsia"/>
          <w:sz w:val="20"/>
          <w:szCs w:val="20"/>
          <w:lang w:val="en-GB"/>
        </w:rPr>
        <w:t xml:space="preserve">, but </w:t>
      </w:r>
      <w:r w:rsidR="009C4078">
        <w:rPr>
          <w:rFonts w:ascii="Times New Roman" w:hAnsi="Times New Roman" w:cs="Times New Roman" w:hint="eastAsia"/>
          <w:sz w:val="20"/>
          <w:szCs w:val="20"/>
          <w:lang w:val="en-GB"/>
        </w:rPr>
        <w:t xml:space="preserve">brings </w:t>
      </w:r>
      <w:r w:rsidR="0087347B">
        <w:rPr>
          <w:rFonts w:ascii="Times New Roman" w:hAnsi="Times New Roman" w:cs="Times New Roman" w:hint="eastAsia"/>
          <w:sz w:val="20"/>
          <w:szCs w:val="20"/>
          <w:lang w:val="en-GB"/>
        </w:rPr>
        <w:t xml:space="preserve">additional </w:t>
      </w:r>
      <w:proofErr w:type="spellStart"/>
      <w:r w:rsidR="0087347B">
        <w:rPr>
          <w:rFonts w:ascii="Times New Roman" w:hAnsi="Times New Roman" w:cs="Times New Roman" w:hint="eastAsia"/>
          <w:sz w:val="20"/>
          <w:szCs w:val="20"/>
          <w:lang w:val="en-GB"/>
        </w:rPr>
        <w:t>Uu</w:t>
      </w:r>
      <w:proofErr w:type="spellEnd"/>
      <w:r w:rsidR="0087347B">
        <w:rPr>
          <w:rFonts w:ascii="Times New Roman" w:hAnsi="Times New Roman" w:cs="Times New Roman" w:hint="eastAsia"/>
          <w:sz w:val="20"/>
          <w:szCs w:val="20"/>
          <w:lang w:val="en-GB"/>
        </w:rPr>
        <w:t xml:space="preserve"> </w:t>
      </w:r>
      <w:r w:rsidR="0087347B">
        <w:rPr>
          <w:rFonts w:ascii="Times New Roman" w:hAnsi="Times New Roman" w:cs="Times New Roman"/>
          <w:sz w:val="20"/>
          <w:szCs w:val="20"/>
          <w:lang w:val="en-GB"/>
        </w:rPr>
        <w:t>si</w:t>
      </w:r>
      <w:r w:rsidR="0087347B">
        <w:rPr>
          <w:rFonts w:ascii="Times New Roman" w:hAnsi="Times New Roman" w:cs="Times New Roman" w:hint="eastAsia"/>
          <w:sz w:val="20"/>
          <w:szCs w:val="20"/>
          <w:lang w:val="en-GB"/>
        </w:rPr>
        <w:t>gnalling overhead</w:t>
      </w:r>
      <w:r w:rsidR="009C4078">
        <w:rPr>
          <w:rFonts w:ascii="Times New Roman" w:hAnsi="Times New Roman" w:cs="Times New Roman" w:hint="eastAsia"/>
          <w:sz w:val="20"/>
          <w:szCs w:val="20"/>
          <w:lang w:val="en-GB"/>
        </w:rPr>
        <w:t xml:space="preserve">; option 2 has less </w:t>
      </w:r>
      <w:proofErr w:type="spellStart"/>
      <w:r w:rsidR="009C4078">
        <w:rPr>
          <w:rFonts w:ascii="Times New Roman" w:hAnsi="Times New Roman" w:cs="Times New Roman" w:hint="eastAsia"/>
          <w:sz w:val="20"/>
          <w:szCs w:val="20"/>
          <w:lang w:val="en-GB"/>
        </w:rPr>
        <w:t>Uu</w:t>
      </w:r>
      <w:proofErr w:type="spellEnd"/>
      <w:r w:rsidR="009C4078">
        <w:rPr>
          <w:rFonts w:ascii="Times New Roman" w:hAnsi="Times New Roman" w:cs="Times New Roman" w:hint="eastAsia"/>
          <w:sz w:val="20"/>
          <w:szCs w:val="20"/>
          <w:lang w:val="en-GB"/>
        </w:rPr>
        <w:t xml:space="preserve"> impact than option 1, but RAN node </w:t>
      </w:r>
      <w:r w:rsidR="009C4078" w:rsidRPr="009C4078">
        <w:rPr>
          <w:rFonts w:ascii="Times New Roman" w:hAnsi="Times New Roman" w:cs="Times New Roman"/>
          <w:sz w:val="20"/>
          <w:szCs w:val="20"/>
          <w:lang w:val="en-GB"/>
        </w:rPr>
        <w:t>can only roughly estimate the required resources</w:t>
      </w:r>
      <w:r w:rsidR="009C4078">
        <w:rPr>
          <w:rFonts w:ascii="Times New Roman" w:hAnsi="Times New Roman" w:cs="Times New Roman" w:hint="eastAsia"/>
          <w:sz w:val="20"/>
          <w:szCs w:val="20"/>
          <w:lang w:val="en-GB"/>
        </w:rPr>
        <w:t xml:space="preserve">; option 3 has advantage on signalling overhead and </w:t>
      </w:r>
      <w:r w:rsidR="009C4078">
        <w:rPr>
          <w:rFonts w:ascii="Times New Roman" w:hAnsi="Times New Roman" w:cs="Times New Roman"/>
          <w:sz w:val="20"/>
          <w:szCs w:val="20"/>
          <w:lang w:val="en-GB"/>
        </w:rPr>
        <w:t>applicable</w:t>
      </w:r>
      <w:r w:rsidR="009C4078">
        <w:rPr>
          <w:rFonts w:ascii="Times New Roman" w:hAnsi="Times New Roman" w:cs="Times New Roman" w:hint="eastAsia"/>
          <w:sz w:val="20"/>
          <w:szCs w:val="20"/>
          <w:lang w:val="en-GB"/>
        </w:rPr>
        <w:t xml:space="preserve"> to all RRC states, but this option may cause c</w:t>
      </w:r>
      <w:r w:rsidR="009C4078" w:rsidRPr="009C4078">
        <w:rPr>
          <w:rFonts w:ascii="Times New Roman" w:hAnsi="Times New Roman" w:cs="Times New Roman"/>
          <w:sz w:val="20"/>
          <w:szCs w:val="20"/>
          <w:lang w:val="en-GB"/>
        </w:rPr>
        <w:t>ollision and interference</w:t>
      </w:r>
      <w:r w:rsidR="009C4078">
        <w:rPr>
          <w:rFonts w:ascii="Times New Roman" w:hAnsi="Times New Roman" w:cs="Times New Roman" w:hint="eastAsia"/>
          <w:sz w:val="20"/>
          <w:szCs w:val="20"/>
          <w:lang w:val="en-GB"/>
        </w:rPr>
        <w:t xml:space="preserve"> among UE readers</w:t>
      </w:r>
      <w:r w:rsidR="005160C6">
        <w:rPr>
          <w:rFonts w:ascii="Times New Roman" w:hAnsi="Times New Roman" w:cs="Times New Roman" w:hint="eastAsia"/>
          <w:sz w:val="20"/>
          <w:szCs w:val="20"/>
          <w:lang w:val="en-GB"/>
        </w:rPr>
        <w:t xml:space="preserve"> </w:t>
      </w:r>
      <w:bookmarkStart w:id="8" w:name="OLE_LINK18"/>
      <w:r w:rsidR="005160C6">
        <w:rPr>
          <w:rFonts w:ascii="Times New Roman" w:hAnsi="Times New Roman" w:cs="Times New Roman" w:hint="eastAsia"/>
          <w:sz w:val="20"/>
          <w:szCs w:val="20"/>
          <w:lang w:val="en-GB"/>
        </w:rPr>
        <w:t>(</w:t>
      </w:r>
      <w:r w:rsidR="005160C6">
        <w:rPr>
          <w:rFonts w:ascii="Times New Roman" w:hAnsi="Times New Roman" w:cs="Times New Roman"/>
          <w:sz w:val="20"/>
          <w:szCs w:val="20"/>
          <w:lang w:val="en-GB"/>
        </w:rPr>
        <w:t>the</w:t>
      </w:r>
      <w:r w:rsidR="006F7732">
        <w:rPr>
          <w:rFonts w:ascii="Times New Roman" w:hAnsi="Times New Roman" w:cs="Times New Roman" w:hint="eastAsia"/>
          <w:sz w:val="20"/>
          <w:szCs w:val="20"/>
          <w:lang w:val="en-GB"/>
        </w:rPr>
        <w:t xml:space="preserve"> inventory/command</w:t>
      </w:r>
      <w:r w:rsidR="005160C6">
        <w:rPr>
          <w:rFonts w:ascii="Times New Roman" w:hAnsi="Times New Roman" w:cs="Times New Roman" w:hint="eastAsia"/>
          <w:sz w:val="20"/>
          <w:szCs w:val="20"/>
          <w:lang w:val="en-GB"/>
        </w:rPr>
        <w:t xml:space="preserve"> failure caused by c</w:t>
      </w:r>
      <w:r w:rsidR="005160C6" w:rsidRPr="009C4078">
        <w:rPr>
          <w:rFonts w:ascii="Times New Roman" w:hAnsi="Times New Roman" w:cs="Times New Roman"/>
          <w:sz w:val="20"/>
          <w:szCs w:val="20"/>
          <w:lang w:val="en-GB"/>
        </w:rPr>
        <w:t>ollision and interference</w:t>
      </w:r>
      <w:r w:rsidR="005160C6">
        <w:rPr>
          <w:rFonts w:ascii="Times New Roman" w:hAnsi="Times New Roman" w:cs="Times New Roman" w:hint="eastAsia"/>
          <w:sz w:val="20"/>
          <w:szCs w:val="20"/>
          <w:lang w:val="en-GB"/>
        </w:rPr>
        <w:t xml:space="preserve"> can be fixed by </w:t>
      </w:r>
      <w:r w:rsidR="006F7732">
        <w:rPr>
          <w:rFonts w:ascii="Times New Roman" w:hAnsi="Times New Roman" w:cs="Times New Roman" w:hint="eastAsia"/>
          <w:sz w:val="20"/>
          <w:szCs w:val="20"/>
          <w:lang w:val="en-GB"/>
        </w:rPr>
        <w:t>NW implementation, e.g., inventory/command for another time</w:t>
      </w:r>
      <w:r w:rsidR="005160C6">
        <w:rPr>
          <w:rFonts w:ascii="Times New Roman" w:hAnsi="Times New Roman" w:cs="Times New Roman" w:hint="eastAsia"/>
          <w:sz w:val="20"/>
          <w:szCs w:val="20"/>
          <w:lang w:val="en-GB"/>
        </w:rPr>
        <w:t>)</w:t>
      </w:r>
      <w:bookmarkEnd w:id="8"/>
      <w:r w:rsidR="009C4078">
        <w:rPr>
          <w:rFonts w:ascii="Times New Roman" w:hAnsi="Times New Roman" w:cs="Times New Roman" w:hint="eastAsia"/>
          <w:sz w:val="20"/>
          <w:szCs w:val="20"/>
          <w:lang w:val="en-GB"/>
        </w:rPr>
        <w:t xml:space="preserve">. </w:t>
      </w:r>
      <w:r w:rsidR="002842A7">
        <w:rPr>
          <w:rFonts w:ascii="Times New Roman" w:hAnsi="Times New Roman" w:cs="Times New Roman" w:hint="eastAsia"/>
          <w:sz w:val="20"/>
          <w:szCs w:val="20"/>
          <w:lang w:val="en-GB"/>
        </w:rPr>
        <w:t>RAN2</w:t>
      </w:r>
      <w:r w:rsidR="009C4078">
        <w:rPr>
          <w:rFonts w:ascii="Times New Roman" w:hAnsi="Times New Roman" w:cs="Times New Roman" w:hint="eastAsia"/>
          <w:sz w:val="20"/>
          <w:szCs w:val="20"/>
          <w:lang w:val="en-GB"/>
        </w:rPr>
        <w:t xml:space="preserve"> could furth</w:t>
      </w:r>
      <w:r w:rsidR="002842A7">
        <w:rPr>
          <w:rFonts w:ascii="Times New Roman" w:hAnsi="Times New Roman" w:cs="Times New Roman" w:hint="eastAsia"/>
          <w:sz w:val="20"/>
          <w:szCs w:val="20"/>
          <w:lang w:val="en-GB"/>
        </w:rPr>
        <w:t>er discuss and down select from</w:t>
      </w:r>
      <w:r w:rsidR="009C4078">
        <w:rPr>
          <w:rFonts w:ascii="Times New Roman" w:hAnsi="Times New Roman" w:cs="Times New Roman" w:hint="eastAsia"/>
          <w:sz w:val="20"/>
          <w:szCs w:val="20"/>
          <w:lang w:val="en-GB"/>
        </w:rPr>
        <w:t xml:space="preserve"> these options.</w:t>
      </w:r>
    </w:p>
    <w:p w:rsidR="000349E9" w:rsidRDefault="000349E9" w:rsidP="00593AE2">
      <w:pPr>
        <w:tabs>
          <w:tab w:val="left" w:pos="8091"/>
        </w:tabs>
        <w:spacing w:beforeLines="50" w:before="120"/>
        <w:rPr>
          <w:rFonts w:ascii="Times New Roman" w:hAnsi="Times New Roman" w:cs="Times New Roman"/>
          <w:b/>
          <w:sz w:val="20"/>
          <w:szCs w:val="20"/>
          <w:lang w:val="en-GB"/>
        </w:rPr>
      </w:pPr>
      <w:bookmarkStart w:id="9" w:name="OLE_LINK27"/>
      <w:bookmarkStart w:id="10" w:name="OLE_LINK28"/>
      <w:r w:rsidRPr="00BB68AC">
        <w:rPr>
          <w:rFonts w:ascii="Times New Roman" w:eastAsia="Malgun Gothic" w:hAnsi="Times New Roman" w:cs="Times New Roman"/>
          <w:b/>
          <w:sz w:val="20"/>
          <w:szCs w:val="20"/>
          <w:lang w:val="en-GB"/>
        </w:rPr>
        <w:t xml:space="preserve">Proposal </w:t>
      </w:r>
      <w:r w:rsidR="00C153EF">
        <w:rPr>
          <w:rFonts w:ascii="Times New Roman" w:hAnsi="Times New Roman" w:cs="Times New Roman" w:hint="eastAsia"/>
          <w:b/>
          <w:sz w:val="20"/>
          <w:szCs w:val="20"/>
          <w:lang w:val="en-GB"/>
        </w:rPr>
        <w:t>1</w:t>
      </w:r>
      <w:r w:rsidRPr="00BB68AC">
        <w:rPr>
          <w:rFonts w:ascii="Times New Roman" w:eastAsia="Malgun Gothic" w:hAnsi="Times New Roman" w:cs="Times New Roman"/>
          <w:b/>
          <w:sz w:val="20"/>
          <w:szCs w:val="20"/>
          <w:lang w:val="en-GB"/>
        </w:rPr>
        <w:t>:</w:t>
      </w:r>
      <w:r w:rsidRPr="00BB68AC">
        <w:rPr>
          <w:rFonts w:ascii="Times New Roman" w:eastAsia="Malgun Gothic"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Study solutions on </w:t>
      </w:r>
      <w:r w:rsidR="00672EAB" w:rsidRPr="00672EAB">
        <w:rPr>
          <w:rFonts w:ascii="Times New Roman" w:hAnsi="Times New Roman" w:cs="Times New Roman"/>
          <w:b/>
          <w:sz w:val="20"/>
          <w:szCs w:val="20"/>
          <w:lang w:val="en-GB"/>
        </w:rPr>
        <w:t>resource allocation mechanism</w:t>
      </w:r>
      <w:r w:rsidR="00672EAB" w:rsidRPr="00672EAB">
        <w:rPr>
          <w:rFonts w:ascii="Times New Roman" w:hAnsi="Times New Roman" w:cs="Times New Roman" w:hint="eastAsia"/>
          <w:b/>
          <w:sz w:val="20"/>
          <w:szCs w:val="20"/>
          <w:lang w:val="en-GB"/>
        </w:rPr>
        <w:t xml:space="preserve"> </w:t>
      </w:r>
      <w:r w:rsidR="00672EAB">
        <w:rPr>
          <w:rFonts w:ascii="Times New Roman" w:hAnsi="Times New Roman" w:cs="Times New Roman" w:hint="eastAsia"/>
          <w:b/>
          <w:sz w:val="20"/>
          <w:szCs w:val="20"/>
          <w:lang w:val="en-GB"/>
        </w:rPr>
        <w:t>for the</w:t>
      </w:r>
      <w:r>
        <w:rPr>
          <w:rFonts w:ascii="Times New Roman" w:hAnsi="Times New Roman" w:cs="Times New Roman" w:hint="eastAsia"/>
          <w:b/>
          <w:sz w:val="20"/>
          <w:szCs w:val="20"/>
          <w:lang w:val="en-GB"/>
        </w:rPr>
        <w:t xml:space="preserve"> A-IoT interface, e.g</w:t>
      </w:r>
      <w:proofErr w:type="gramStart"/>
      <w:r>
        <w:rPr>
          <w:rFonts w:ascii="Times New Roman" w:hAnsi="Times New Roman" w:cs="Times New Roman" w:hint="eastAsia"/>
          <w:b/>
          <w:sz w:val="20"/>
          <w:szCs w:val="20"/>
          <w:lang w:val="en-GB"/>
        </w:rPr>
        <w:t>.,</w:t>
      </w:r>
      <w:proofErr w:type="gramEnd"/>
      <w:r w:rsidR="00593AE2">
        <w:rPr>
          <w:rFonts w:ascii="Times New Roman" w:hAnsi="Times New Roman" w:cs="Times New Roman"/>
          <w:b/>
          <w:sz w:val="20"/>
          <w:szCs w:val="20"/>
          <w:lang w:val="en-GB"/>
        </w:rPr>
        <w:tab/>
      </w:r>
    </w:p>
    <w:p w:rsidR="000349E9" w:rsidRPr="00593AE2" w:rsidRDefault="000349E9" w:rsidP="00593AE2">
      <w:pPr>
        <w:pStyle w:val="af7"/>
        <w:numPr>
          <w:ilvl w:val="0"/>
          <w:numId w:val="31"/>
        </w:numPr>
        <w:tabs>
          <w:tab w:val="left" w:pos="8091"/>
        </w:tabs>
        <w:spacing w:beforeLines="50" w:before="120" w:after="0"/>
        <w:ind w:left="357" w:firstLineChars="0" w:hanging="357"/>
        <w:rPr>
          <w:rFonts w:ascii="Times New Roman" w:eastAsiaTheme="minorEastAsia" w:hAnsi="Times New Roman" w:cs="Times New Roman"/>
          <w:b/>
          <w:color w:val="auto"/>
          <w:sz w:val="20"/>
          <w:lang w:eastAsia="zh-CN"/>
        </w:rPr>
      </w:pPr>
      <w:r w:rsidRPr="00593AE2">
        <w:rPr>
          <w:rFonts w:ascii="Times New Roman" w:eastAsiaTheme="minorEastAsia" w:hAnsi="Times New Roman" w:cs="Times New Roman" w:hint="eastAsia"/>
          <w:b/>
          <w:color w:val="auto"/>
          <w:sz w:val="20"/>
          <w:lang w:eastAsia="zh-CN"/>
        </w:rPr>
        <w:t xml:space="preserve">UE reader requests resource to RAN node, and the RAN node assign suitable resource for the UE </w:t>
      </w:r>
      <w:r w:rsidRPr="00593AE2">
        <w:rPr>
          <w:rFonts w:ascii="Times New Roman" w:eastAsiaTheme="minorEastAsia" w:hAnsi="Times New Roman" w:cs="Times New Roman"/>
          <w:b/>
          <w:color w:val="auto"/>
          <w:sz w:val="20"/>
          <w:lang w:eastAsia="zh-CN"/>
        </w:rPr>
        <w:t>reader</w:t>
      </w:r>
      <w:r w:rsidRPr="00593AE2">
        <w:rPr>
          <w:rFonts w:ascii="Times New Roman" w:eastAsiaTheme="minorEastAsia" w:hAnsi="Times New Roman" w:cs="Times New Roman" w:hint="eastAsia"/>
          <w:b/>
          <w:color w:val="auto"/>
          <w:sz w:val="20"/>
          <w:lang w:eastAsia="zh-CN"/>
        </w:rPr>
        <w:t>;</w:t>
      </w:r>
    </w:p>
    <w:p w:rsidR="000349E9" w:rsidRPr="00593AE2" w:rsidRDefault="000349E9" w:rsidP="00593AE2">
      <w:pPr>
        <w:pStyle w:val="af7"/>
        <w:numPr>
          <w:ilvl w:val="0"/>
          <w:numId w:val="31"/>
        </w:numPr>
        <w:tabs>
          <w:tab w:val="left" w:pos="8091"/>
        </w:tabs>
        <w:spacing w:beforeLines="50" w:before="120" w:after="0"/>
        <w:ind w:left="357" w:firstLineChars="0" w:hanging="357"/>
        <w:rPr>
          <w:rFonts w:ascii="Times New Roman" w:eastAsiaTheme="minorEastAsia" w:hAnsi="Times New Roman" w:cs="Times New Roman"/>
          <w:b/>
          <w:color w:val="auto"/>
          <w:sz w:val="20"/>
          <w:lang w:eastAsia="zh-CN"/>
        </w:rPr>
      </w:pPr>
      <w:r w:rsidRPr="00593AE2">
        <w:rPr>
          <w:rFonts w:ascii="Times New Roman" w:eastAsiaTheme="minorEastAsia" w:hAnsi="Times New Roman" w:cs="Times New Roman" w:hint="eastAsia"/>
          <w:b/>
          <w:color w:val="auto"/>
          <w:sz w:val="20"/>
          <w:lang w:eastAsia="zh-CN"/>
        </w:rPr>
        <w:t xml:space="preserve">RAN node acquires assistance info from CN/AF </w:t>
      </w:r>
      <w:r w:rsidRPr="00593AE2">
        <w:rPr>
          <w:rFonts w:ascii="Times New Roman" w:eastAsiaTheme="minorEastAsia" w:hAnsi="Times New Roman" w:cs="Times New Roman"/>
          <w:b/>
          <w:color w:val="auto"/>
          <w:sz w:val="20"/>
          <w:lang w:eastAsia="zh-CN"/>
        </w:rPr>
        <w:t xml:space="preserve">and </w:t>
      </w:r>
      <w:r w:rsidR="002842A7">
        <w:rPr>
          <w:rFonts w:ascii="Times New Roman" w:eastAsiaTheme="minorEastAsia" w:hAnsi="Times New Roman" w:cs="Times New Roman" w:hint="eastAsia"/>
          <w:b/>
          <w:color w:val="auto"/>
          <w:sz w:val="20"/>
          <w:lang w:eastAsia="zh-CN"/>
        </w:rPr>
        <w:t>allocate</w:t>
      </w:r>
      <w:r w:rsidRPr="00593AE2">
        <w:rPr>
          <w:rFonts w:ascii="Times New Roman" w:eastAsiaTheme="minorEastAsia" w:hAnsi="Times New Roman" w:cs="Times New Roman" w:hint="eastAsia"/>
          <w:b/>
          <w:color w:val="auto"/>
          <w:sz w:val="20"/>
          <w:lang w:eastAsia="zh-CN"/>
        </w:rPr>
        <w:t>s</w:t>
      </w:r>
      <w:r w:rsidRPr="00593AE2">
        <w:rPr>
          <w:rFonts w:ascii="Times New Roman" w:eastAsiaTheme="minorEastAsia" w:hAnsi="Times New Roman" w:cs="Times New Roman"/>
          <w:b/>
          <w:color w:val="auto"/>
          <w:sz w:val="20"/>
          <w:lang w:eastAsia="zh-CN"/>
        </w:rPr>
        <w:t xml:space="preserve"> suitable resource for </w:t>
      </w:r>
      <w:r w:rsidRPr="00593AE2">
        <w:rPr>
          <w:rFonts w:ascii="Times New Roman" w:eastAsiaTheme="minorEastAsia" w:hAnsi="Times New Roman" w:cs="Times New Roman" w:hint="eastAsia"/>
          <w:b/>
          <w:color w:val="auto"/>
          <w:sz w:val="20"/>
          <w:lang w:eastAsia="zh-CN"/>
        </w:rPr>
        <w:t xml:space="preserve">the </w:t>
      </w:r>
      <w:r w:rsidRPr="00593AE2">
        <w:rPr>
          <w:rFonts w:ascii="Times New Roman" w:eastAsiaTheme="minorEastAsia" w:hAnsi="Times New Roman" w:cs="Times New Roman"/>
          <w:b/>
          <w:color w:val="auto"/>
          <w:sz w:val="20"/>
          <w:lang w:eastAsia="zh-CN"/>
        </w:rPr>
        <w:t>UE reader</w:t>
      </w:r>
      <w:r w:rsidRPr="00593AE2">
        <w:rPr>
          <w:rFonts w:ascii="Times New Roman" w:eastAsiaTheme="minorEastAsia" w:hAnsi="Times New Roman" w:cs="Times New Roman" w:hint="eastAsia"/>
          <w:b/>
          <w:color w:val="auto"/>
          <w:sz w:val="20"/>
          <w:lang w:eastAsia="zh-CN"/>
        </w:rPr>
        <w:t>;</w:t>
      </w:r>
    </w:p>
    <w:p w:rsidR="000349E9" w:rsidRPr="00593AE2" w:rsidRDefault="008314BE" w:rsidP="00593AE2">
      <w:pPr>
        <w:pStyle w:val="af7"/>
        <w:numPr>
          <w:ilvl w:val="0"/>
          <w:numId w:val="31"/>
        </w:numPr>
        <w:tabs>
          <w:tab w:val="left" w:pos="8091"/>
        </w:tabs>
        <w:spacing w:beforeLines="50" w:before="120" w:after="0"/>
        <w:ind w:left="357" w:firstLineChars="0" w:hanging="357"/>
        <w:rPr>
          <w:rFonts w:ascii="Times New Roman" w:eastAsiaTheme="minorEastAsia" w:hAnsi="Times New Roman" w:cs="Times New Roman"/>
          <w:b/>
          <w:color w:val="auto"/>
          <w:sz w:val="20"/>
          <w:lang w:eastAsia="zh-CN"/>
        </w:rPr>
      </w:pPr>
      <w:r w:rsidRPr="00593AE2">
        <w:rPr>
          <w:rFonts w:ascii="Times New Roman" w:eastAsiaTheme="minorEastAsia" w:hAnsi="Times New Roman" w:cs="Times New Roman" w:hint="eastAsia"/>
          <w:b/>
          <w:color w:val="auto"/>
          <w:sz w:val="20"/>
          <w:lang w:eastAsia="zh-CN"/>
        </w:rPr>
        <w:t xml:space="preserve">RAN </w:t>
      </w:r>
      <w:r w:rsidR="00DD6946" w:rsidRPr="00593AE2">
        <w:rPr>
          <w:rFonts w:ascii="Times New Roman" w:eastAsiaTheme="minorEastAsia" w:hAnsi="Times New Roman" w:cs="Times New Roman" w:hint="eastAsia"/>
          <w:b/>
          <w:color w:val="auto"/>
          <w:sz w:val="20"/>
          <w:lang w:eastAsia="zh-CN"/>
        </w:rPr>
        <w:t xml:space="preserve">node </w:t>
      </w:r>
      <w:r w:rsidRPr="00593AE2">
        <w:rPr>
          <w:rFonts w:ascii="Times New Roman" w:eastAsiaTheme="minorEastAsia" w:hAnsi="Times New Roman" w:cs="Times New Roman" w:hint="eastAsia"/>
          <w:b/>
          <w:color w:val="auto"/>
          <w:sz w:val="20"/>
          <w:lang w:eastAsia="zh-CN"/>
        </w:rPr>
        <w:t xml:space="preserve">broadcast </w:t>
      </w:r>
      <w:r w:rsidR="000349E9" w:rsidRPr="00593AE2">
        <w:rPr>
          <w:rFonts w:ascii="Times New Roman" w:eastAsiaTheme="minorEastAsia" w:hAnsi="Times New Roman" w:cs="Times New Roman" w:hint="eastAsia"/>
          <w:b/>
          <w:color w:val="auto"/>
          <w:sz w:val="20"/>
          <w:lang w:eastAsia="zh-CN"/>
        </w:rPr>
        <w:t xml:space="preserve">resource pool in </w:t>
      </w:r>
      <w:r w:rsidRPr="00593AE2">
        <w:rPr>
          <w:rFonts w:ascii="Times New Roman" w:eastAsiaTheme="minorEastAsia" w:hAnsi="Times New Roman" w:cs="Times New Roman" w:hint="eastAsia"/>
          <w:b/>
          <w:color w:val="auto"/>
          <w:sz w:val="20"/>
          <w:lang w:eastAsia="zh-CN"/>
        </w:rPr>
        <w:t>SIB</w:t>
      </w:r>
      <w:r w:rsidR="000349E9" w:rsidRPr="00593AE2">
        <w:rPr>
          <w:rFonts w:ascii="Times New Roman" w:eastAsiaTheme="minorEastAsia" w:hAnsi="Times New Roman" w:cs="Times New Roman" w:hint="eastAsia"/>
          <w:b/>
          <w:color w:val="auto"/>
          <w:sz w:val="20"/>
          <w:lang w:eastAsia="zh-CN"/>
        </w:rPr>
        <w:t xml:space="preserve"> and UE reader selects resource from the resource pool </w:t>
      </w:r>
      <w:r w:rsidR="00DD6946" w:rsidRPr="00593AE2">
        <w:rPr>
          <w:rFonts w:ascii="Times New Roman" w:eastAsiaTheme="minorEastAsia" w:hAnsi="Times New Roman" w:cs="Times New Roman" w:hint="eastAsia"/>
          <w:b/>
          <w:color w:val="auto"/>
          <w:sz w:val="20"/>
          <w:lang w:eastAsia="zh-CN"/>
        </w:rPr>
        <w:t>as needed</w:t>
      </w:r>
      <w:r w:rsidR="000349E9" w:rsidRPr="00593AE2">
        <w:rPr>
          <w:rFonts w:ascii="Times New Roman" w:eastAsiaTheme="minorEastAsia" w:hAnsi="Times New Roman" w:cs="Times New Roman" w:hint="eastAsia"/>
          <w:b/>
          <w:color w:val="auto"/>
          <w:sz w:val="20"/>
          <w:lang w:eastAsia="zh-CN"/>
        </w:rPr>
        <w:t>.</w:t>
      </w:r>
    </w:p>
    <w:p w:rsidR="00BA77A2" w:rsidRDefault="00BA77A2" w:rsidP="00531D22">
      <w:pPr>
        <w:spacing w:beforeLines="50" w:before="120"/>
        <w:rPr>
          <w:rFonts w:ascii="Times New Roman" w:hAnsi="Times New Roman" w:cs="Times New Roman"/>
          <w:sz w:val="20"/>
          <w:szCs w:val="20"/>
          <w:lang w:val="en-GB"/>
        </w:rPr>
      </w:pPr>
      <w:bookmarkStart w:id="11" w:name="OLE_LINK16"/>
      <w:bookmarkStart w:id="12" w:name="OLE_LINK17"/>
      <w:bookmarkEnd w:id="9"/>
      <w:bookmarkEnd w:id="10"/>
      <w:r>
        <w:rPr>
          <w:rFonts w:ascii="Times New Roman" w:hAnsi="Times New Roman" w:cs="Times New Roman" w:hint="eastAsia"/>
          <w:sz w:val="20"/>
          <w:szCs w:val="20"/>
          <w:lang w:val="en-GB"/>
        </w:rPr>
        <w:t>T</w:t>
      </w:r>
      <w:r w:rsidR="00860D6B">
        <w:rPr>
          <w:rFonts w:ascii="Times New Roman" w:hAnsi="Times New Roman" w:cs="Times New Roman"/>
          <w:sz w:val="20"/>
          <w:szCs w:val="20"/>
          <w:lang w:val="en-GB"/>
        </w:rPr>
        <w:t>he</w:t>
      </w:r>
      <w:r w:rsidR="00860D6B">
        <w:rPr>
          <w:rFonts w:ascii="Times New Roman" w:hAnsi="Times New Roman" w:cs="Times New Roman" w:hint="eastAsia"/>
          <w:sz w:val="20"/>
          <w:szCs w:val="20"/>
          <w:lang w:val="en-GB"/>
        </w:rPr>
        <w:t xml:space="preserve"> </w:t>
      </w:r>
      <w:bookmarkStart w:id="13" w:name="OLE_LINK30"/>
      <w:r w:rsidR="00860D6B">
        <w:rPr>
          <w:rFonts w:ascii="Times New Roman" w:hAnsi="Times New Roman" w:cs="Times New Roman" w:hint="eastAsia"/>
          <w:sz w:val="20"/>
          <w:szCs w:val="20"/>
          <w:lang w:val="en-GB"/>
        </w:rPr>
        <w:t xml:space="preserve">detailed </w:t>
      </w:r>
      <w:r>
        <w:rPr>
          <w:rFonts w:ascii="Times New Roman" w:hAnsi="Times New Roman" w:cs="Times New Roman" w:hint="eastAsia"/>
          <w:sz w:val="20"/>
          <w:szCs w:val="20"/>
          <w:lang w:val="en-GB"/>
        </w:rPr>
        <w:t xml:space="preserve">radio </w:t>
      </w:r>
      <w:r w:rsidR="00860D6B">
        <w:rPr>
          <w:rFonts w:ascii="Times New Roman" w:hAnsi="Times New Roman" w:cs="Times New Roman" w:hint="eastAsia"/>
          <w:sz w:val="20"/>
          <w:szCs w:val="20"/>
          <w:lang w:val="en-GB"/>
        </w:rPr>
        <w:t xml:space="preserve">resource </w:t>
      </w:r>
      <w:r>
        <w:rPr>
          <w:rFonts w:ascii="Times New Roman" w:hAnsi="Times New Roman" w:cs="Times New Roman" w:hint="eastAsia"/>
          <w:sz w:val="20"/>
          <w:szCs w:val="20"/>
          <w:lang w:val="en-GB"/>
        </w:rPr>
        <w:t xml:space="preserve">configured for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A-IoT interface is still under discussion of RAN1, including d</w:t>
      </w:r>
      <w:r w:rsidRPr="00BA77A2">
        <w:rPr>
          <w:rFonts w:ascii="Times New Roman" w:hAnsi="Times New Roman" w:cs="Times New Roman"/>
          <w:sz w:val="20"/>
          <w:szCs w:val="20"/>
          <w:lang w:val="en-GB"/>
        </w:rPr>
        <w:t>imension</w:t>
      </w:r>
      <w:r>
        <w:rPr>
          <w:rFonts w:ascii="Times New Roman" w:hAnsi="Times New Roman" w:cs="Times New Roman" w:hint="eastAsia"/>
          <w:sz w:val="20"/>
          <w:szCs w:val="20"/>
          <w:lang w:val="en-GB"/>
        </w:rPr>
        <w:t>s of</w:t>
      </w:r>
      <w:r w:rsidRPr="00BA77A2">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time domain, frequency domain and code domain. RA</w:t>
      </w:r>
      <w:r w:rsidR="00E64425">
        <w:rPr>
          <w:rFonts w:ascii="Times New Roman" w:hAnsi="Times New Roman" w:cs="Times New Roman" w:hint="eastAsia"/>
          <w:sz w:val="20"/>
          <w:szCs w:val="20"/>
          <w:lang w:val="en-GB"/>
        </w:rPr>
        <w:t xml:space="preserve">N2 </w:t>
      </w:r>
      <w:r w:rsidR="004B16B7">
        <w:rPr>
          <w:rFonts w:ascii="Times New Roman" w:hAnsi="Times New Roman" w:cs="Times New Roman" w:hint="eastAsia"/>
          <w:sz w:val="20"/>
          <w:szCs w:val="20"/>
          <w:lang w:val="en-GB"/>
        </w:rPr>
        <w:t xml:space="preserve">can </w:t>
      </w:r>
      <w:r w:rsidR="00E64425">
        <w:rPr>
          <w:rFonts w:ascii="Times New Roman" w:hAnsi="Times New Roman" w:cs="Times New Roman" w:hint="eastAsia"/>
          <w:sz w:val="20"/>
          <w:szCs w:val="20"/>
          <w:lang w:val="en-GB"/>
        </w:rPr>
        <w:t>wait progress of RAN1.</w:t>
      </w:r>
    </w:p>
    <w:p w:rsidR="00860D6B" w:rsidRDefault="00860D6B" w:rsidP="00860D6B">
      <w:pPr>
        <w:spacing w:beforeLines="50" w:before="120"/>
        <w:rPr>
          <w:rFonts w:ascii="Times New Roman" w:hAnsi="Times New Roman" w:cs="Times New Roman"/>
          <w:b/>
          <w:sz w:val="20"/>
          <w:szCs w:val="20"/>
          <w:lang w:val="en-GB"/>
        </w:rPr>
      </w:pPr>
      <w:bookmarkStart w:id="14" w:name="OLE_LINK6"/>
      <w:bookmarkStart w:id="15" w:name="OLE_LINK10"/>
      <w:bookmarkEnd w:id="13"/>
      <w:r w:rsidRPr="00BB68AC">
        <w:rPr>
          <w:rFonts w:ascii="Times New Roman" w:eastAsia="Malgun Gothic" w:hAnsi="Times New Roman" w:cs="Times New Roman"/>
          <w:b/>
          <w:sz w:val="20"/>
          <w:szCs w:val="20"/>
          <w:lang w:val="en-GB"/>
        </w:rPr>
        <w:t xml:space="preserve">Proposal </w:t>
      </w:r>
      <w:r w:rsidR="00C153EF">
        <w:rPr>
          <w:rFonts w:ascii="Times New Roman" w:hAnsi="Times New Roman" w:cs="Times New Roman" w:hint="eastAsia"/>
          <w:b/>
          <w:sz w:val="20"/>
          <w:szCs w:val="20"/>
          <w:lang w:val="en-GB"/>
        </w:rPr>
        <w:t>2</w:t>
      </w:r>
      <w:r w:rsidRPr="00BB68AC">
        <w:rPr>
          <w:rFonts w:ascii="Times New Roman" w:eastAsia="Malgun Gothic" w:hAnsi="Times New Roman" w:cs="Times New Roman"/>
          <w:b/>
          <w:sz w:val="20"/>
          <w:szCs w:val="20"/>
          <w:lang w:val="en-GB"/>
        </w:rPr>
        <w:t>:</w:t>
      </w:r>
      <w:r w:rsidRPr="00BB68AC">
        <w:rPr>
          <w:rFonts w:ascii="Times New Roman" w:eastAsia="Malgun Gothic" w:hAnsi="Times New Roman" w:cs="Times New Roman" w:hint="eastAsia"/>
          <w:b/>
          <w:sz w:val="20"/>
          <w:szCs w:val="20"/>
          <w:lang w:val="en-GB"/>
        </w:rPr>
        <w:t xml:space="preserve"> </w:t>
      </w:r>
      <w:r w:rsidR="004B16B7">
        <w:rPr>
          <w:rFonts w:ascii="Times New Roman" w:hAnsi="Times New Roman" w:cs="Times New Roman" w:hint="eastAsia"/>
          <w:b/>
          <w:sz w:val="20"/>
          <w:szCs w:val="20"/>
          <w:lang w:val="en-GB"/>
        </w:rPr>
        <w:t>T</w:t>
      </w:r>
      <w:r w:rsidR="004B16B7">
        <w:rPr>
          <w:rFonts w:ascii="Times New Roman" w:hAnsi="Times New Roman" w:cs="Times New Roman"/>
          <w:b/>
          <w:sz w:val="20"/>
          <w:szCs w:val="20"/>
          <w:lang w:val="en-GB"/>
        </w:rPr>
        <w:t>he</w:t>
      </w:r>
      <w:r w:rsidR="004B16B7" w:rsidRPr="003243AF">
        <w:t xml:space="preserve"> </w:t>
      </w:r>
      <w:r w:rsidR="004B16B7" w:rsidRPr="003243AF">
        <w:rPr>
          <w:rFonts w:ascii="Times New Roman" w:hAnsi="Times New Roman" w:cs="Times New Roman"/>
          <w:b/>
          <w:sz w:val="20"/>
          <w:szCs w:val="20"/>
          <w:lang w:val="en-GB"/>
        </w:rPr>
        <w:t>detailed resource configur</w:t>
      </w:r>
      <w:r w:rsidR="004B16B7">
        <w:rPr>
          <w:rFonts w:ascii="Times New Roman" w:hAnsi="Times New Roman" w:cs="Times New Roman" w:hint="eastAsia"/>
          <w:b/>
          <w:sz w:val="20"/>
          <w:szCs w:val="20"/>
          <w:lang w:val="en-GB"/>
        </w:rPr>
        <w:t>ation</w:t>
      </w:r>
      <w:r w:rsidR="004B16B7" w:rsidRPr="003243AF">
        <w:rPr>
          <w:rFonts w:ascii="Times New Roman" w:hAnsi="Times New Roman" w:cs="Times New Roman"/>
          <w:b/>
          <w:sz w:val="20"/>
          <w:szCs w:val="20"/>
          <w:lang w:val="en-GB"/>
        </w:rPr>
        <w:t xml:space="preserve"> </w:t>
      </w:r>
      <w:r w:rsidR="004B16B7">
        <w:rPr>
          <w:rFonts w:ascii="Times New Roman" w:hAnsi="Times New Roman" w:cs="Times New Roman" w:hint="eastAsia"/>
          <w:b/>
          <w:sz w:val="20"/>
          <w:szCs w:val="20"/>
          <w:lang w:val="en-GB"/>
        </w:rPr>
        <w:t>of</w:t>
      </w:r>
      <w:r w:rsidR="004B16B7" w:rsidRPr="003243AF">
        <w:rPr>
          <w:rFonts w:ascii="Times New Roman" w:hAnsi="Times New Roman" w:cs="Times New Roman"/>
          <w:b/>
          <w:sz w:val="20"/>
          <w:szCs w:val="20"/>
          <w:lang w:val="en-GB"/>
        </w:rPr>
        <w:t xml:space="preserve"> </w:t>
      </w:r>
      <w:r w:rsidR="004B16B7">
        <w:rPr>
          <w:rFonts w:ascii="Times New Roman" w:hAnsi="Times New Roman" w:cs="Times New Roman" w:hint="eastAsia"/>
          <w:b/>
          <w:sz w:val="20"/>
          <w:szCs w:val="20"/>
          <w:lang w:val="en-GB"/>
        </w:rPr>
        <w:t>the new A-IoT interface depends on RAN1.</w:t>
      </w:r>
    </w:p>
    <w:bookmarkEnd w:id="14"/>
    <w:bookmarkEnd w:id="15"/>
    <w:p w:rsidR="005B0868" w:rsidRPr="00CD0D9A" w:rsidRDefault="00CD0D9A" w:rsidP="00CD0D9A">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r>
        <w:rPr>
          <w:rFonts w:eastAsiaTheme="minorEastAsia" w:cs="Times New Roman" w:hint="eastAsia"/>
          <w:b w:val="0"/>
          <w:bCs w:val="0"/>
          <w:sz w:val="32"/>
          <w:szCs w:val="20"/>
          <w:lang w:val="en-GB"/>
        </w:rPr>
        <w:t>2.2</w:t>
      </w:r>
      <w:r>
        <w:rPr>
          <w:rFonts w:eastAsiaTheme="minorEastAsia" w:cs="Times New Roman" w:hint="eastAsia"/>
          <w:b w:val="0"/>
          <w:bCs w:val="0"/>
          <w:sz w:val="32"/>
          <w:szCs w:val="20"/>
          <w:lang w:val="en-GB"/>
        </w:rPr>
        <w:tab/>
      </w:r>
      <w:r w:rsidR="005B0868" w:rsidRPr="00CD0D9A">
        <w:rPr>
          <w:rFonts w:eastAsiaTheme="minorEastAsia" w:cs="Times New Roman"/>
          <w:b w:val="0"/>
          <w:bCs w:val="0"/>
          <w:sz w:val="32"/>
          <w:szCs w:val="20"/>
          <w:lang w:val="en-GB"/>
        </w:rPr>
        <w:t>RRC state of UE</w:t>
      </w:r>
    </w:p>
    <w:p w:rsidR="00E374BD" w:rsidRDefault="009D0E24" w:rsidP="00A036A3">
      <w:pPr>
        <w:spacing w:beforeLines="50" w:before="120"/>
        <w:rPr>
          <w:rFonts w:ascii="Times New Roman" w:hAnsi="Times New Roman" w:cs="Times New Roman"/>
          <w:sz w:val="20"/>
        </w:rPr>
      </w:pPr>
      <w:r>
        <w:rPr>
          <w:rFonts w:ascii="Times New Roman" w:hAnsi="Times New Roman" w:cs="Times New Roman"/>
          <w:sz w:val="20"/>
          <w:szCs w:val="20"/>
          <w:lang w:val="en-GB"/>
        </w:rPr>
        <w:t>I</w:t>
      </w:r>
      <w:r>
        <w:rPr>
          <w:rFonts w:ascii="Times New Roman" w:hAnsi="Times New Roman" w:cs="Times New Roman" w:hint="eastAsia"/>
          <w:sz w:val="20"/>
          <w:szCs w:val="20"/>
          <w:lang w:val="en-GB"/>
        </w:rPr>
        <w:t xml:space="preserve">f the UE keeps </w:t>
      </w:r>
      <w:r w:rsidR="004C5FDE">
        <w:rPr>
          <w:rFonts w:ascii="Times New Roman" w:hAnsi="Times New Roman" w:cs="Times New Roman" w:hint="eastAsia"/>
          <w:sz w:val="20"/>
          <w:szCs w:val="20"/>
          <w:lang w:val="en-GB"/>
        </w:rPr>
        <w:t xml:space="preserve">in </w:t>
      </w:r>
      <w:r>
        <w:rPr>
          <w:rFonts w:ascii="Times New Roman" w:hAnsi="Times New Roman" w:cs="Times New Roman" w:hint="eastAsia"/>
          <w:sz w:val="20"/>
          <w:szCs w:val="20"/>
          <w:lang w:val="en-GB"/>
        </w:rPr>
        <w:t xml:space="preserve">RRC_CONNECTED state during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A-IoT service procedure, the </w:t>
      </w:r>
      <w:r w:rsidR="00A036A3">
        <w:rPr>
          <w:rFonts w:ascii="Times New Roman" w:hAnsi="Times New Roman" w:cs="Times New Roman" w:hint="eastAsia"/>
          <w:sz w:val="20"/>
          <w:szCs w:val="20"/>
          <w:lang w:val="en-GB"/>
        </w:rPr>
        <w:t xml:space="preserve">A-IoT </w:t>
      </w:r>
      <w:r>
        <w:rPr>
          <w:rFonts w:ascii="Times New Roman" w:hAnsi="Times New Roman" w:cs="Times New Roman" w:hint="eastAsia"/>
          <w:sz w:val="20"/>
          <w:szCs w:val="20"/>
          <w:lang w:val="en-GB"/>
        </w:rPr>
        <w:t xml:space="preserve">service can be supported normally </w:t>
      </w:r>
      <w:r w:rsidR="004C5FDE">
        <w:rPr>
          <w:rFonts w:ascii="Times New Roman" w:hAnsi="Times New Roman" w:cs="Times New Roman" w:hint="eastAsia"/>
          <w:sz w:val="20"/>
          <w:szCs w:val="20"/>
          <w:lang w:val="en-GB"/>
        </w:rPr>
        <w:t>based on</w:t>
      </w:r>
      <w:r w:rsidR="00A036A3">
        <w:rPr>
          <w:rFonts w:ascii="Times New Roman" w:hAnsi="Times New Roman" w:cs="Times New Roman" w:hint="eastAsia"/>
          <w:sz w:val="20"/>
          <w:szCs w:val="20"/>
          <w:lang w:val="en-GB"/>
        </w:rPr>
        <w:t xml:space="preserve"> connection (including RRC, NAS and PDU session)</w:t>
      </w:r>
      <w:r>
        <w:rPr>
          <w:rFonts w:ascii="Times New Roman" w:hAnsi="Times New Roman" w:cs="Times New Roman" w:hint="eastAsia"/>
          <w:sz w:val="20"/>
          <w:szCs w:val="20"/>
          <w:lang w:val="en-GB"/>
        </w:rPr>
        <w:t xml:space="preserve">. </w:t>
      </w:r>
      <w:r w:rsidR="00C17F77">
        <w:rPr>
          <w:rFonts w:ascii="Times New Roman" w:hAnsi="Times New Roman" w:cs="Times New Roman" w:hint="eastAsia"/>
          <w:sz w:val="20"/>
          <w:szCs w:val="20"/>
          <w:lang w:val="en-GB"/>
        </w:rPr>
        <w:t>W</w:t>
      </w:r>
      <w:r w:rsidR="005B0868">
        <w:rPr>
          <w:rFonts w:ascii="Times New Roman" w:hAnsi="Times New Roman" w:cs="Times New Roman" w:hint="eastAsia"/>
          <w:sz w:val="20"/>
          <w:szCs w:val="20"/>
          <w:lang w:val="en-GB"/>
        </w:rPr>
        <w:t xml:space="preserve">hether </w:t>
      </w:r>
      <w:r w:rsidR="005B0868">
        <w:rPr>
          <w:rFonts w:ascii="Times New Roman" w:hAnsi="Times New Roman" w:cs="Times New Roman"/>
          <w:sz w:val="20"/>
          <w:szCs w:val="20"/>
          <w:lang w:val="en-GB"/>
        </w:rPr>
        <w:t>the</w:t>
      </w:r>
      <w:r w:rsidR="005B0868">
        <w:rPr>
          <w:rFonts w:ascii="Times New Roman" w:hAnsi="Times New Roman" w:cs="Times New Roman" w:hint="eastAsia"/>
          <w:sz w:val="20"/>
          <w:szCs w:val="20"/>
          <w:lang w:val="en-GB"/>
        </w:rPr>
        <w:t xml:space="preserve"> UE </w:t>
      </w:r>
      <w:r w:rsidR="009E6798">
        <w:rPr>
          <w:rFonts w:ascii="Times New Roman" w:hAnsi="Times New Roman" w:cs="Times New Roman" w:hint="eastAsia"/>
          <w:sz w:val="20"/>
          <w:szCs w:val="20"/>
          <w:lang w:val="en-GB"/>
        </w:rPr>
        <w:t xml:space="preserve">could </w:t>
      </w:r>
      <w:r>
        <w:rPr>
          <w:rFonts w:ascii="Times New Roman" w:hAnsi="Times New Roman" w:cs="Times New Roman" w:hint="eastAsia"/>
          <w:sz w:val="20"/>
          <w:szCs w:val="20"/>
          <w:lang w:val="en-GB"/>
        </w:rPr>
        <w:t>stay in</w:t>
      </w:r>
      <w:r w:rsidR="005B0868">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RRC_IDLE or RRC_INACTIVE</w:t>
      </w:r>
      <w:r w:rsidR="005B0868" w:rsidRPr="00FD355B">
        <w:rPr>
          <w:rFonts w:ascii="Times New Roman" w:hAnsi="Times New Roman" w:cs="Times New Roman" w:hint="eastAsia"/>
          <w:sz w:val="20"/>
          <w:szCs w:val="20"/>
          <w:lang w:val="en-GB"/>
        </w:rPr>
        <w:t xml:space="preserve"> </w:t>
      </w:r>
      <w:r w:rsidR="004C5FDE">
        <w:rPr>
          <w:rFonts w:ascii="Times New Roman" w:hAnsi="Times New Roman" w:cs="Times New Roman" w:hint="eastAsia"/>
          <w:sz w:val="20"/>
          <w:szCs w:val="20"/>
          <w:lang w:val="en-GB"/>
        </w:rPr>
        <w:t>needs further consideration.</w:t>
      </w:r>
      <w:r w:rsidR="00E374BD">
        <w:rPr>
          <w:rFonts w:ascii="Times New Roman" w:hAnsi="Times New Roman" w:cs="Times New Roman" w:hint="eastAsia"/>
          <w:sz w:val="20"/>
          <w:szCs w:val="20"/>
          <w:lang w:val="en-GB"/>
        </w:rPr>
        <w:t xml:space="preserve"> </w:t>
      </w:r>
      <w:r w:rsidR="005B0868">
        <w:rPr>
          <w:rFonts w:ascii="Times New Roman" w:hAnsi="Times New Roman" w:cs="Times New Roman" w:hint="eastAsia"/>
          <w:sz w:val="20"/>
          <w:szCs w:val="20"/>
          <w:lang w:val="en-GB"/>
        </w:rPr>
        <w:t>T</w:t>
      </w:r>
      <w:r w:rsidR="005B0868">
        <w:rPr>
          <w:rFonts w:ascii="Times New Roman" w:hAnsi="Times New Roman" w:cs="Times New Roman"/>
          <w:sz w:val="20"/>
          <w:szCs w:val="20"/>
          <w:lang w:val="en-GB"/>
        </w:rPr>
        <w:t>he</w:t>
      </w:r>
      <w:r w:rsidR="005B0868">
        <w:rPr>
          <w:rFonts w:ascii="Times New Roman" w:hAnsi="Times New Roman" w:cs="Times New Roman" w:hint="eastAsia"/>
          <w:sz w:val="20"/>
          <w:szCs w:val="20"/>
          <w:lang w:val="en-GB"/>
        </w:rPr>
        <w:t xml:space="preserve"> discussion will be carried </w:t>
      </w:r>
      <w:r w:rsidR="00A036A3">
        <w:rPr>
          <w:rFonts w:ascii="Times New Roman" w:hAnsi="Times New Roman" w:cs="Times New Roman" w:hint="eastAsia"/>
          <w:sz w:val="20"/>
          <w:szCs w:val="20"/>
          <w:lang w:val="en-GB"/>
        </w:rPr>
        <w:t>with considering</w:t>
      </w:r>
      <w:r w:rsidR="005B0868">
        <w:rPr>
          <w:rFonts w:ascii="Times New Roman" w:hAnsi="Times New Roman" w:cs="Times New Roman" w:hint="eastAsia"/>
          <w:sz w:val="20"/>
          <w:szCs w:val="20"/>
          <w:lang w:val="en-GB"/>
        </w:rPr>
        <w:t xml:space="preserve"> two </w:t>
      </w:r>
      <w:r w:rsidR="00923EA5">
        <w:rPr>
          <w:rFonts w:ascii="Times New Roman" w:hAnsi="Times New Roman" w:cs="Times New Roman" w:hint="eastAsia"/>
          <w:sz w:val="20"/>
          <w:szCs w:val="20"/>
          <w:lang w:val="en-GB"/>
        </w:rPr>
        <w:t>scenarios</w:t>
      </w:r>
      <w:r w:rsidR="004C5FDE">
        <w:rPr>
          <w:rFonts w:ascii="Times New Roman" w:hAnsi="Times New Roman" w:cs="Times New Roman" w:hint="eastAsia"/>
          <w:sz w:val="20"/>
          <w:szCs w:val="20"/>
          <w:lang w:val="en-GB"/>
        </w:rPr>
        <w:t xml:space="preserve">, </w:t>
      </w:r>
      <w:r w:rsidR="005B0868" w:rsidRPr="003F2905">
        <w:rPr>
          <w:rFonts w:ascii="Times New Roman" w:hAnsi="Times New Roman" w:cs="Times New Roman" w:hint="eastAsia"/>
          <w:sz w:val="20"/>
        </w:rPr>
        <w:t xml:space="preserve">when A-IoT service request </w:t>
      </w:r>
      <w:r w:rsidR="005B0868" w:rsidRPr="003F2905">
        <w:rPr>
          <w:rFonts w:ascii="Times New Roman" w:hAnsi="Times New Roman" w:cs="Times New Roman"/>
          <w:sz w:val="20"/>
        </w:rPr>
        <w:t>arriv</w:t>
      </w:r>
      <w:r w:rsidR="005B0868" w:rsidRPr="003F2905">
        <w:rPr>
          <w:rFonts w:ascii="Times New Roman" w:hAnsi="Times New Roman" w:cs="Times New Roman" w:hint="eastAsia"/>
          <w:sz w:val="20"/>
        </w:rPr>
        <w:t>es from CN/AF</w:t>
      </w:r>
      <w:r w:rsidR="004C5FDE">
        <w:rPr>
          <w:rFonts w:ascii="Times New Roman" w:hAnsi="Times New Roman" w:cs="Times New Roman" w:hint="eastAsia"/>
          <w:sz w:val="20"/>
        </w:rPr>
        <w:t xml:space="preserve"> and when</w:t>
      </w:r>
      <w:r w:rsidR="005B0868" w:rsidRPr="003F2905">
        <w:rPr>
          <w:rFonts w:ascii="Times New Roman" w:hAnsi="Times New Roman" w:cs="Times New Roman" w:hint="eastAsia"/>
          <w:sz w:val="20"/>
        </w:rPr>
        <w:t xml:space="preserve"> UE </w:t>
      </w:r>
      <w:r w:rsidR="00A60138" w:rsidRPr="003F2905">
        <w:rPr>
          <w:rFonts w:ascii="Times New Roman" w:hAnsi="Times New Roman" w:cs="Times New Roman" w:hint="eastAsia"/>
          <w:sz w:val="20"/>
        </w:rPr>
        <w:t xml:space="preserve">needs </w:t>
      </w:r>
      <w:r w:rsidR="005B0868" w:rsidRPr="003F2905">
        <w:rPr>
          <w:rFonts w:ascii="Times New Roman" w:hAnsi="Times New Roman" w:cs="Times New Roman" w:hint="eastAsia"/>
          <w:sz w:val="20"/>
        </w:rPr>
        <w:t>forward</w:t>
      </w:r>
      <w:r w:rsidR="00A60138" w:rsidRPr="003F2905">
        <w:rPr>
          <w:rFonts w:ascii="Times New Roman" w:hAnsi="Times New Roman" w:cs="Times New Roman" w:hint="eastAsia"/>
          <w:sz w:val="20"/>
        </w:rPr>
        <w:t>ing</w:t>
      </w:r>
      <w:r w:rsidR="005B0868" w:rsidRPr="003F2905">
        <w:rPr>
          <w:rFonts w:ascii="Times New Roman" w:hAnsi="Times New Roman" w:cs="Times New Roman" w:hint="eastAsia"/>
          <w:sz w:val="20"/>
        </w:rPr>
        <w:t xml:space="preserve"> </w:t>
      </w:r>
      <w:r w:rsidR="005B0868" w:rsidRPr="003F2905">
        <w:rPr>
          <w:rFonts w:ascii="Times New Roman" w:hAnsi="Times New Roman" w:cs="Times New Roman"/>
          <w:sz w:val="20"/>
        </w:rPr>
        <w:t>the</w:t>
      </w:r>
      <w:r w:rsidR="005B0868" w:rsidRPr="003F2905">
        <w:rPr>
          <w:rFonts w:ascii="Times New Roman" w:hAnsi="Times New Roman" w:cs="Times New Roman" w:hint="eastAsia"/>
          <w:sz w:val="20"/>
        </w:rPr>
        <w:t xml:space="preserve"> received </w:t>
      </w:r>
      <w:r w:rsidR="00A60138" w:rsidRPr="003F2905">
        <w:rPr>
          <w:rFonts w:ascii="Times New Roman" w:hAnsi="Times New Roman" w:cs="Times New Roman" w:hint="eastAsia"/>
          <w:sz w:val="20"/>
        </w:rPr>
        <w:t xml:space="preserve">A-IoT </w:t>
      </w:r>
      <w:r w:rsidR="005B0868" w:rsidRPr="003F2905">
        <w:rPr>
          <w:rFonts w:ascii="Times New Roman" w:hAnsi="Times New Roman" w:cs="Times New Roman" w:hint="eastAsia"/>
          <w:sz w:val="20"/>
        </w:rPr>
        <w:t>data towards CN/AF</w:t>
      </w:r>
      <w:r w:rsidR="00E374BD">
        <w:rPr>
          <w:rFonts w:ascii="Times New Roman" w:hAnsi="Times New Roman" w:cs="Times New Roman" w:hint="eastAsia"/>
          <w:sz w:val="20"/>
        </w:rPr>
        <w:t>.</w:t>
      </w:r>
    </w:p>
    <w:p w:rsidR="00A036A3" w:rsidRPr="00A036A3" w:rsidRDefault="00E374BD" w:rsidP="00A036A3">
      <w:pPr>
        <w:spacing w:beforeLines="50" w:before="120"/>
        <w:rPr>
          <w:rFonts w:ascii="Times New Roman" w:hAnsi="Times New Roman" w:cs="Times New Roman"/>
          <w:sz w:val="20"/>
        </w:rPr>
      </w:pPr>
      <w:r>
        <w:rPr>
          <w:rFonts w:ascii="Times New Roman" w:hAnsi="Times New Roman" w:cs="Times New Roman" w:hint="eastAsia"/>
          <w:sz w:val="20"/>
        </w:rPr>
        <w:t>B</w:t>
      </w:r>
      <w:r w:rsidR="004C5FDE">
        <w:rPr>
          <w:rFonts w:ascii="Times New Roman" w:hAnsi="Times New Roman" w:cs="Times New Roman" w:hint="eastAsia"/>
          <w:sz w:val="20"/>
        </w:rPr>
        <w:t>ased on existing mechanisms</w:t>
      </w:r>
      <w:r w:rsidR="00A036A3">
        <w:rPr>
          <w:rFonts w:ascii="Times New Roman" w:hAnsi="Times New Roman" w:cs="Times New Roman" w:hint="eastAsia"/>
          <w:sz w:val="20"/>
        </w:rPr>
        <w:t xml:space="preserve">, </w:t>
      </w:r>
      <w:r w:rsidR="00A036A3">
        <w:rPr>
          <w:rFonts w:ascii="Times New Roman" w:hAnsi="Times New Roman" w:cs="Times New Roman"/>
          <w:sz w:val="20"/>
        </w:rPr>
        <w:t>the</w:t>
      </w:r>
      <w:r w:rsidR="00A036A3">
        <w:rPr>
          <w:rFonts w:ascii="Times New Roman" w:hAnsi="Times New Roman" w:cs="Times New Roman" w:hint="eastAsia"/>
          <w:sz w:val="20"/>
        </w:rPr>
        <w:t xml:space="preserve"> possible RAN behavior and UE reader behavior are listed </w:t>
      </w:r>
      <w:r w:rsidR="004C5FDE">
        <w:rPr>
          <w:rFonts w:ascii="Times New Roman" w:hAnsi="Times New Roman" w:cs="Times New Roman" w:hint="eastAsia"/>
          <w:sz w:val="20"/>
        </w:rPr>
        <w:t xml:space="preserve">in </w:t>
      </w:r>
      <w:r w:rsidR="004C5FDE">
        <w:rPr>
          <w:rFonts w:ascii="Times New Roman" w:hAnsi="Times New Roman" w:cs="Times New Roman"/>
          <w:sz w:val="20"/>
        </w:rPr>
        <w:t>the</w:t>
      </w:r>
      <w:r w:rsidR="004C5FDE">
        <w:rPr>
          <w:rFonts w:ascii="Times New Roman" w:hAnsi="Times New Roman" w:cs="Times New Roman" w:hint="eastAsia"/>
          <w:sz w:val="20"/>
        </w:rPr>
        <w:t xml:space="preserve"> following table</w:t>
      </w:r>
      <w:r w:rsidR="00A036A3">
        <w:rPr>
          <w:rFonts w:ascii="Times New Roman" w:hAnsi="Times New Roman" w:cs="Times New Roman" w:hint="eastAsia"/>
          <w:sz w:val="20"/>
        </w:rPr>
        <w:t>.</w:t>
      </w:r>
    </w:p>
    <w:tbl>
      <w:tblPr>
        <w:tblStyle w:val="afa"/>
        <w:tblW w:w="0" w:type="auto"/>
        <w:tblLook w:val="04A0" w:firstRow="1" w:lastRow="0" w:firstColumn="1" w:lastColumn="0" w:noHBand="0" w:noVBand="1"/>
      </w:tblPr>
      <w:tblGrid>
        <w:gridCol w:w="1951"/>
        <w:gridCol w:w="3952"/>
        <w:gridCol w:w="3952"/>
      </w:tblGrid>
      <w:tr w:rsidR="005B0868" w:rsidTr="008D1D88">
        <w:tc>
          <w:tcPr>
            <w:tcW w:w="1951" w:type="dxa"/>
            <w:shd w:val="clear" w:color="auto" w:fill="4472C4" w:themeFill="accent1"/>
          </w:tcPr>
          <w:p w:rsidR="005B0868" w:rsidRPr="008E739A" w:rsidRDefault="005B0868" w:rsidP="008D1D88">
            <w:pPr>
              <w:spacing w:beforeLines="50" w:before="120"/>
              <w:rPr>
                <w:rFonts w:ascii="Times New Roman" w:eastAsiaTheme="minorEastAsia" w:hAnsi="Times New Roman" w:cs="Times New Roman"/>
                <w:color w:val="FFFFFF" w:themeColor="background1"/>
                <w:sz w:val="20"/>
                <w:szCs w:val="20"/>
                <w:lang w:val="en-GB"/>
              </w:rPr>
            </w:pPr>
            <w:r w:rsidRPr="008E739A">
              <w:rPr>
                <w:rFonts w:ascii="Times New Roman" w:eastAsiaTheme="minorEastAsia" w:hAnsi="Times New Roman" w:cs="Times New Roman" w:hint="eastAsia"/>
                <w:color w:val="FFFFFF" w:themeColor="background1"/>
                <w:sz w:val="20"/>
                <w:szCs w:val="20"/>
                <w:lang w:val="en-GB"/>
              </w:rPr>
              <w:t>RRC state of UE</w:t>
            </w:r>
          </w:p>
        </w:tc>
        <w:tc>
          <w:tcPr>
            <w:tcW w:w="3952" w:type="dxa"/>
            <w:shd w:val="clear" w:color="auto" w:fill="4472C4" w:themeFill="accent1"/>
          </w:tcPr>
          <w:p w:rsidR="005B0868" w:rsidRPr="008E739A" w:rsidRDefault="00A60138" w:rsidP="008D1D88">
            <w:pPr>
              <w:spacing w:beforeLines="50" w:before="120"/>
              <w:rPr>
                <w:rFonts w:ascii="Times New Roman" w:eastAsiaTheme="minorEastAsia" w:hAnsi="Times New Roman" w:cs="Times New Roman"/>
                <w:color w:val="FFFFFF" w:themeColor="background1"/>
                <w:sz w:val="20"/>
                <w:szCs w:val="20"/>
                <w:lang w:val="en-GB"/>
              </w:rPr>
            </w:pPr>
            <w:r w:rsidRPr="008E739A">
              <w:rPr>
                <w:rFonts w:ascii="Times New Roman" w:eastAsiaTheme="minorEastAsia" w:hAnsi="Times New Roman" w:cs="Times New Roman" w:hint="eastAsia"/>
                <w:color w:val="FFFFFF" w:themeColor="background1"/>
                <w:sz w:val="20"/>
                <w:szCs w:val="20"/>
                <w:lang w:val="en-GB"/>
              </w:rPr>
              <w:t>Scenario</w:t>
            </w:r>
            <w:r w:rsidR="005B0868" w:rsidRPr="008E739A">
              <w:rPr>
                <w:rFonts w:ascii="Times New Roman" w:eastAsiaTheme="minorEastAsia" w:hAnsi="Times New Roman" w:cs="Times New Roman" w:hint="eastAsia"/>
                <w:color w:val="FFFFFF" w:themeColor="background1"/>
                <w:sz w:val="20"/>
                <w:szCs w:val="20"/>
                <w:lang w:val="en-GB"/>
              </w:rPr>
              <w:t xml:space="preserve"> A: when </w:t>
            </w:r>
            <w:r w:rsidR="005B0868" w:rsidRPr="008E739A">
              <w:rPr>
                <w:rFonts w:ascii="Times New Roman" w:hAnsi="Times New Roman" w:cs="Times New Roman" w:hint="eastAsia"/>
                <w:color w:val="FFFFFF" w:themeColor="background1"/>
                <w:sz w:val="20"/>
                <w:szCs w:val="20"/>
                <w:lang w:val="en-GB"/>
              </w:rPr>
              <w:t xml:space="preserve">A-IoT service </w:t>
            </w:r>
            <w:r w:rsidR="005B0868" w:rsidRPr="008E739A">
              <w:rPr>
                <w:rFonts w:ascii="Times New Roman" w:eastAsiaTheme="minorEastAsia" w:hAnsi="Times New Roman" w:cs="Times New Roman" w:hint="eastAsia"/>
                <w:color w:val="FFFFFF" w:themeColor="background1"/>
                <w:sz w:val="20"/>
                <w:szCs w:val="20"/>
                <w:lang w:val="en-GB"/>
              </w:rPr>
              <w:t xml:space="preserve">request </w:t>
            </w:r>
            <w:r w:rsidR="005B0868" w:rsidRPr="008E739A">
              <w:rPr>
                <w:rFonts w:ascii="Times New Roman" w:hAnsi="Times New Roman" w:cs="Times New Roman"/>
                <w:color w:val="FFFFFF" w:themeColor="background1"/>
                <w:sz w:val="20"/>
                <w:szCs w:val="20"/>
                <w:lang w:val="en-GB"/>
              </w:rPr>
              <w:t>arriv</w:t>
            </w:r>
            <w:r w:rsidR="005B0868" w:rsidRPr="008E739A">
              <w:rPr>
                <w:rFonts w:ascii="Times New Roman" w:eastAsiaTheme="minorEastAsia" w:hAnsi="Times New Roman" w:cs="Times New Roman" w:hint="eastAsia"/>
                <w:color w:val="FFFFFF" w:themeColor="background1"/>
                <w:sz w:val="20"/>
                <w:szCs w:val="20"/>
                <w:lang w:val="en-GB"/>
              </w:rPr>
              <w:t>es</w:t>
            </w:r>
            <w:r w:rsidR="005B0868" w:rsidRPr="008E739A">
              <w:rPr>
                <w:rFonts w:ascii="Times New Roman" w:hAnsi="Times New Roman" w:cs="Times New Roman" w:hint="eastAsia"/>
                <w:color w:val="FFFFFF" w:themeColor="background1"/>
                <w:sz w:val="20"/>
                <w:szCs w:val="20"/>
                <w:lang w:val="en-GB"/>
              </w:rPr>
              <w:t xml:space="preserve"> from CN</w:t>
            </w:r>
            <w:r w:rsidR="005B0868" w:rsidRPr="008E739A">
              <w:rPr>
                <w:rFonts w:ascii="Times New Roman" w:eastAsiaTheme="minorEastAsia" w:hAnsi="Times New Roman" w:cs="Times New Roman" w:hint="eastAsia"/>
                <w:color w:val="FFFFFF" w:themeColor="background1"/>
                <w:sz w:val="20"/>
                <w:szCs w:val="20"/>
                <w:lang w:val="en-GB"/>
              </w:rPr>
              <w:t>/AF</w:t>
            </w:r>
          </w:p>
        </w:tc>
        <w:tc>
          <w:tcPr>
            <w:tcW w:w="3952" w:type="dxa"/>
            <w:shd w:val="clear" w:color="auto" w:fill="4472C4" w:themeFill="accent1"/>
          </w:tcPr>
          <w:p w:rsidR="005B0868" w:rsidRPr="008E739A" w:rsidRDefault="00A60138" w:rsidP="00A60138">
            <w:pPr>
              <w:spacing w:beforeLines="50" w:before="120"/>
              <w:rPr>
                <w:rFonts w:ascii="Times New Roman" w:eastAsiaTheme="minorEastAsia" w:hAnsi="Times New Roman" w:cs="Times New Roman"/>
                <w:color w:val="FFFFFF" w:themeColor="background1"/>
                <w:sz w:val="20"/>
                <w:szCs w:val="20"/>
                <w:lang w:val="en-GB"/>
              </w:rPr>
            </w:pPr>
            <w:r w:rsidRPr="008E739A">
              <w:rPr>
                <w:rFonts w:ascii="Times New Roman" w:eastAsiaTheme="minorEastAsia" w:hAnsi="Times New Roman" w:cs="Times New Roman" w:hint="eastAsia"/>
                <w:color w:val="FFFFFF" w:themeColor="background1"/>
                <w:sz w:val="20"/>
                <w:szCs w:val="20"/>
                <w:lang w:val="en-GB"/>
              </w:rPr>
              <w:t xml:space="preserve">Scenario </w:t>
            </w:r>
            <w:r w:rsidR="005B0868" w:rsidRPr="008E739A">
              <w:rPr>
                <w:rFonts w:ascii="Times New Roman" w:eastAsiaTheme="minorEastAsia" w:hAnsi="Times New Roman" w:cs="Times New Roman" w:hint="eastAsia"/>
                <w:color w:val="FFFFFF" w:themeColor="background1"/>
                <w:sz w:val="20"/>
                <w:szCs w:val="20"/>
                <w:lang w:val="en-GB"/>
              </w:rPr>
              <w:t xml:space="preserve">B: when </w:t>
            </w:r>
            <w:r w:rsidR="005B0868" w:rsidRPr="008E739A">
              <w:rPr>
                <w:rFonts w:ascii="Times New Roman" w:hAnsi="Times New Roman" w:cs="Times New Roman" w:hint="eastAsia"/>
                <w:color w:val="FFFFFF" w:themeColor="background1"/>
                <w:sz w:val="20"/>
                <w:szCs w:val="20"/>
                <w:lang w:val="en-GB"/>
              </w:rPr>
              <w:t xml:space="preserve">UE </w:t>
            </w:r>
            <w:r w:rsidR="005B0868" w:rsidRPr="008E739A">
              <w:rPr>
                <w:rFonts w:ascii="Times New Roman" w:eastAsiaTheme="minorEastAsia" w:hAnsi="Times New Roman" w:cs="Times New Roman" w:hint="eastAsia"/>
                <w:color w:val="FFFFFF" w:themeColor="background1"/>
                <w:sz w:val="20"/>
                <w:szCs w:val="20"/>
                <w:lang w:val="en-GB"/>
              </w:rPr>
              <w:t>needs forward</w:t>
            </w:r>
            <w:r w:rsidRPr="008E739A">
              <w:rPr>
                <w:rFonts w:ascii="Times New Roman" w:eastAsiaTheme="minorEastAsia" w:hAnsi="Times New Roman" w:cs="Times New Roman" w:hint="eastAsia"/>
                <w:color w:val="FFFFFF" w:themeColor="background1"/>
                <w:sz w:val="20"/>
                <w:szCs w:val="20"/>
                <w:lang w:val="en-GB"/>
              </w:rPr>
              <w:t>ing</w:t>
            </w:r>
            <w:r w:rsidR="005B0868" w:rsidRPr="008E739A">
              <w:rPr>
                <w:rFonts w:ascii="Times New Roman" w:eastAsiaTheme="minorEastAsia" w:hAnsi="Times New Roman" w:cs="Times New Roman" w:hint="eastAsia"/>
                <w:color w:val="FFFFFF" w:themeColor="background1"/>
                <w:sz w:val="20"/>
                <w:szCs w:val="20"/>
                <w:lang w:val="en-GB"/>
              </w:rPr>
              <w:t xml:space="preserve"> </w:t>
            </w:r>
            <w:r w:rsidR="005B0868" w:rsidRPr="008E739A">
              <w:rPr>
                <w:rFonts w:ascii="Times New Roman" w:eastAsiaTheme="minorEastAsia" w:hAnsi="Times New Roman" w:cs="Times New Roman"/>
                <w:color w:val="FFFFFF" w:themeColor="background1"/>
                <w:sz w:val="20"/>
                <w:szCs w:val="20"/>
                <w:lang w:val="en-GB"/>
              </w:rPr>
              <w:t>the</w:t>
            </w:r>
            <w:r w:rsidR="005B0868" w:rsidRPr="008E739A">
              <w:rPr>
                <w:rFonts w:ascii="Times New Roman" w:eastAsiaTheme="minorEastAsia" w:hAnsi="Times New Roman" w:cs="Times New Roman" w:hint="eastAsia"/>
                <w:color w:val="FFFFFF" w:themeColor="background1"/>
                <w:sz w:val="20"/>
                <w:szCs w:val="20"/>
                <w:lang w:val="en-GB"/>
              </w:rPr>
              <w:t xml:space="preserve"> received </w:t>
            </w:r>
            <w:r w:rsidRPr="008E739A">
              <w:rPr>
                <w:rFonts w:ascii="Times New Roman" w:eastAsiaTheme="minorEastAsia" w:hAnsi="Times New Roman" w:cs="Times New Roman" w:hint="eastAsia"/>
                <w:color w:val="FFFFFF" w:themeColor="background1"/>
                <w:sz w:val="20"/>
                <w:szCs w:val="20"/>
                <w:lang w:val="en-GB"/>
              </w:rPr>
              <w:t xml:space="preserve">A-IoT </w:t>
            </w:r>
            <w:r w:rsidR="005B0868" w:rsidRPr="008E739A">
              <w:rPr>
                <w:rFonts w:ascii="Times New Roman" w:eastAsiaTheme="minorEastAsia" w:hAnsi="Times New Roman" w:cs="Times New Roman" w:hint="eastAsia"/>
                <w:color w:val="FFFFFF" w:themeColor="background1"/>
                <w:sz w:val="20"/>
                <w:szCs w:val="20"/>
                <w:lang w:val="en-GB"/>
              </w:rPr>
              <w:t>data towards CN/AF</w:t>
            </w:r>
          </w:p>
        </w:tc>
      </w:tr>
      <w:tr w:rsidR="005B0868" w:rsidTr="008D1D88">
        <w:tc>
          <w:tcPr>
            <w:tcW w:w="1951" w:type="dxa"/>
          </w:tcPr>
          <w:p w:rsidR="005B0868" w:rsidRDefault="005B0868" w:rsidP="008D1D88">
            <w:pPr>
              <w:spacing w:beforeLines="50" w:before="120"/>
              <w:rPr>
                <w:rFonts w:ascii="Times New Roman" w:hAnsi="Times New Roman" w:cs="Times New Roman"/>
                <w:sz w:val="20"/>
                <w:szCs w:val="20"/>
                <w:lang w:val="en-GB"/>
              </w:rPr>
            </w:pPr>
            <w:r w:rsidRPr="00B0269A">
              <w:rPr>
                <w:rFonts w:ascii="Times New Roman" w:hAnsi="Times New Roman" w:cs="Times New Roman" w:hint="eastAsia"/>
                <w:sz w:val="20"/>
                <w:szCs w:val="20"/>
                <w:lang w:val="en-GB"/>
              </w:rPr>
              <w:t>RRC_I</w:t>
            </w:r>
            <w:r>
              <w:rPr>
                <w:rFonts w:ascii="Times New Roman" w:eastAsiaTheme="minorEastAsia" w:hAnsi="Times New Roman" w:cs="Times New Roman" w:hint="eastAsia"/>
                <w:sz w:val="20"/>
                <w:szCs w:val="20"/>
                <w:lang w:val="en-GB"/>
              </w:rPr>
              <w:t>NACTIVE</w:t>
            </w:r>
          </w:p>
        </w:tc>
        <w:tc>
          <w:tcPr>
            <w:tcW w:w="3952" w:type="dxa"/>
          </w:tcPr>
          <w:p w:rsidR="000B7460" w:rsidRDefault="005B0868" w:rsidP="008D1D88">
            <w:pPr>
              <w:spacing w:beforeLines="50" w:before="120"/>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The RAN pag</w:t>
            </w:r>
            <w:r w:rsidR="004C5FDE">
              <w:rPr>
                <w:rFonts w:ascii="Times New Roman" w:eastAsiaTheme="minorEastAsia" w:hAnsi="Times New Roman" w:cs="Times New Roman" w:hint="eastAsia"/>
                <w:sz w:val="20"/>
                <w:szCs w:val="20"/>
                <w:lang w:val="en-GB"/>
              </w:rPr>
              <w:t>es</w:t>
            </w:r>
            <w:r>
              <w:rPr>
                <w:rFonts w:ascii="Times New Roman" w:eastAsiaTheme="minorEastAsia" w:hAnsi="Times New Roman" w:cs="Times New Roman" w:hint="eastAsia"/>
                <w:sz w:val="20"/>
                <w:szCs w:val="20"/>
                <w:lang w:val="en-GB"/>
              </w:rPr>
              <w:t xml:space="preserve"> </w:t>
            </w:r>
            <w:r>
              <w:rPr>
                <w:rFonts w:ascii="Times New Roman" w:eastAsiaTheme="minorEastAsia" w:hAnsi="Times New Roman" w:cs="Times New Roman"/>
                <w:sz w:val="20"/>
                <w:szCs w:val="20"/>
                <w:lang w:val="en-GB"/>
              </w:rPr>
              <w:t>the</w:t>
            </w:r>
            <w:r>
              <w:rPr>
                <w:rFonts w:ascii="Times New Roman" w:eastAsiaTheme="minorEastAsia" w:hAnsi="Times New Roman" w:cs="Times New Roman" w:hint="eastAsia"/>
                <w:sz w:val="20"/>
                <w:szCs w:val="20"/>
                <w:lang w:val="en-GB"/>
              </w:rPr>
              <w:t xml:space="preserve"> UE into RRC_CONNECTED state</w:t>
            </w:r>
            <w:r w:rsidR="000B7460">
              <w:rPr>
                <w:rFonts w:ascii="Times New Roman" w:eastAsiaTheme="minorEastAsia" w:hAnsi="Times New Roman" w:cs="Times New Roman" w:hint="eastAsia"/>
                <w:sz w:val="20"/>
                <w:szCs w:val="20"/>
                <w:lang w:val="en-GB"/>
              </w:rPr>
              <w:t xml:space="preserve"> and sends </w:t>
            </w:r>
            <w:r w:rsidR="000B7460">
              <w:rPr>
                <w:rFonts w:ascii="Times New Roman" w:eastAsiaTheme="minorEastAsia" w:hAnsi="Times New Roman" w:cs="Times New Roman"/>
                <w:sz w:val="20"/>
                <w:szCs w:val="20"/>
                <w:lang w:val="en-GB"/>
              </w:rPr>
              <w:t>the</w:t>
            </w:r>
            <w:r w:rsidR="000B7460">
              <w:rPr>
                <w:rFonts w:ascii="Times New Roman" w:eastAsiaTheme="minorEastAsia" w:hAnsi="Times New Roman" w:cs="Times New Roman" w:hint="eastAsia"/>
                <w:sz w:val="20"/>
                <w:szCs w:val="20"/>
                <w:lang w:val="en-GB"/>
              </w:rPr>
              <w:t xml:space="preserve"> service request in RRC_CONNECTED;</w:t>
            </w:r>
            <w:r>
              <w:rPr>
                <w:rFonts w:ascii="Times New Roman" w:eastAsiaTheme="minorEastAsia" w:hAnsi="Times New Roman" w:cs="Times New Roman" w:hint="eastAsia"/>
                <w:sz w:val="20"/>
                <w:szCs w:val="20"/>
                <w:lang w:val="en-GB"/>
              </w:rPr>
              <w:t xml:space="preserve"> or </w:t>
            </w:r>
          </w:p>
          <w:p w:rsidR="005B0868" w:rsidRPr="00AF6C3E" w:rsidRDefault="000B7460" w:rsidP="008D1D88">
            <w:pPr>
              <w:spacing w:beforeLines="50" w:before="120"/>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 xml:space="preserve">RAN </w:t>
            </w:r>
            <w:r w:rsidR="005B0868">
              <w:rPr>
                <w:rFonts w:ascii="Times New Roman" w:eastAsiaTheme="minorEastAsia" w:hAnsi="Times New Roman" w:cs="Times New Roman" w:hint="eastAsia"/>
                <w:sz w:val="20"/>
                <w:szCs w:val="20"/>
                <w:lang w:val="en-GB"/>
              </w:rPr>
              <w:t>send</w:t>
            </w:r>
            <w:r>
              <w:rPr>
                <w:rFonts w:ascii="Times New Roman" w:eastAsiaTheme="minorEastAsia" w:hAnsi="Times New Roman" w:cs="Times New Roman" w:hint="eastAsia"/>
                <w:sz w:val="20"/>
                <w:szCs w:val="20"/>
                <w:lang w:val="en-GB"/>
              </w:rPr>
              <w:t>s</w:t>
            </w:r>
            <w:r w:rsidR="005B0868">
              <w:rPr>
                <w:rFonts w:ascii="Times New Roman" w:eastAsiaTheme="minorEastAsia" w:hAnsi="Times New Roman" w:cs="Times New Roman" w:hint="eastAsia"/>
                <w:sz w:val="20"/>
                <w:szCs w:val="20"/>
                <w:lang w:val="en-GB"/>
              </w:rPr>
              <w:t xml:space="preserve"> </w:t>
            </w:r>
            <w:r w:rsidR="005B0868">
              <w:rPr>
                <w:rFonts w:ascii="Times New Roman" w:eastAsiaTheme="minorEastAsia" w:hAnsi="Times New Roman" w:cs="Times New Roman"/>
                <w:sz w:val="20"/>
                <w:szCs w:val="20"/>
                <w:lang w:val="en-GB"/>
              </w:rPr>
              <w:t>the</w:t>
            </w:r>
            <w:r w:rsidR="005B0868">
              <w:rPr>
                <w:rFonts w:ascii="Times New Roman" w:eastAsiaTheme="minorEastAsia" w:hAnsi="Times New Roman" w:cs="Times New Roman" w:hint="eastAsia"/>
                <w:sz w:val="20"/>
                <w:szCs w:val="20"/>
                <w:lang w:val="en-GB"/>
              </w:rPr>
              <w:t xml:space="preserve"> A-IoT service request to UE via SDT procedure.</w:t>
            </w:r>
          </w:p>
        </w:tc>
        <w:tc>
          <w:tcPr>
            <w:tcW w:w="3952" w:type="dxa"/>
          </w:tcPr>
          <w:p w:rsidR="000B7460" w:rsidRDefault="005B0868" w:rsidP="008D1D88">
            <w:pPr>
              <w:spacing w:beforeLines="50" w:before="120"/>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The UE resumes to RRC_CONNECTED firstly</w:t>
            </w:r>
            <w:r w:rsidR="000B7460">
              <w:rPr>
                <w:rFonts w:ascii="Times New Roman" w:eastAsiaTheme="minorEastAsia" w:hAnsi="Times New Roman" w:cs="Times New Roman" w:hint="eastAsia"/>
                <w:sz w:val="20"/>
                <w:szCs w:val="20"/>
                <w:lang w:val="en-GB"/>
              </w:rPr>
              <w:t xml:space="preserve"> and finish data forwarding in RRC_CONNECTED; or</w:t>
            </w:r>
          </w:p>
          <w:p w:rsidR="005B0868" w:rsidRPr="00AF6C3E" w:rsidRDefault="000B7460" w:rsidP="008D1D88">
            <w:pPr>
              <w:spacing w:beforeLines="50" w:before="120"/>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 xml:space="preserve">UE </w:t>
            </w:r>
            <w:r w:rsidR="005B0868">
              <w:rPr>
                <w:rFonts w:ascii="Times New Roman" w:eastAsiaTheme="minorEastAsia" w:hAnsi="Times New Roman" w:cs="Times New Roman" w:hint="eastAsia"/>
                <w:sz w:val="20"/>
                <w:szCs w:val="20"/>
                <w:lang w:val="en-GB"/>
              </w:rPr>
              <w:t>send</w:t>
            </w:r>
            <w:r>
              <w:rPr>
                <w:rFonts w:ascii="Times New Roman" w:eastAsiaTheme="minorEastAsia" w:hAnsi="Times New Roman" w:cs="Times New Roman" w:hint="eastAsia"/>
                <w:sz w:val="20"/>
                <w:szCs w:val="20"/>
                <w:lang w:val="en-GB"/>
              </w:rPr>
              <w:t>s</w:t>
            </w:r>
            <w:r w:rsidR="005B0868">
              <w:rPr>
                <w:rFonts w:ascii="Times New Roman" w:eastAsiaTheme="minorEastAsia" w:hAnsi="Times New Roman" w:cs="Times New Roman" w:hint="eastAsia"/>
                <w:sz w:val="20"/>
                <w:szCs w:val="20"/>
                <w:lang w:val="en-GB"/>
              </w:rPr>
              <w:t xml:space="preserve"> </w:t>
            </w:r>
            <w:r w:rsidR="005B0868">
              <w:rPr>
                <w:rFonts w:ascii="Times New Roman" w:eastAsiaTheme="minorEastAsia" w:hAnsi="Times New Roman" w:cs="Times New Roman"/>
                <w:sz w:val="20"/>
                <w:szCs w:val="20"/>
                <w:lang w:val="en-GB"/>
              </w:rPr>
              <w:t>the</w:t>
            </w:r>
            <w:r w:rsidR="005B0868">
              <w:rPr>
                <w:rFonts w:ascii="Times New Roman" w:eastAsiaTheme="minorEastAsia" w:hAnsi="Times New Roman" w:cs="Times New Roman" w:hint="eastAsia"/>
                <w:sz w:val="20"/>
                <w:szCs w:val="20"/>
                <w:lang w:val="en-GB"/>
              </w:rPr>
              <w:t xml:space="preserve"> received device data via SDT procedure.</w:t>
            </w:r>
          </w:p>
        </w:tc>
      </w:tr>
      <w:tr w:rsidR="005B0868" w:rsidTr="008D1D88">
        <w:tc>
          <w:tcPr>
            <w:tcW w:w="1951" w:type="dxa"/>
          </w:tcPr>
          <w:p w:rsidR="005B0868" w:rsidRDefault="005B0868" w:rsidP="008D1D88">
            <w:pPr>
              <w:spacing w:beforeLines="50" w:before="120"/>
              <w:rPr>
                <w:rFonts w:ascii="Times New Roman" w:hAnsi="Times New Roman" w:cs="Times New Roman"/>
                <w:sz w:val="20"/>
                <w:szCs w:val="20"/>
                <w:lang w:val="en-GB"/>
              </w:rPr>
            </w:pPr>
            <w:r w:rsidRPr="00B0269A">
              <w:rPr>
                <w:rFonts w:ascii="Times New Roman" w:hAnsi="Times New Roman" w:cs="Times New Roman" w:hint="eastAsia"/>
                <w:sz w:val="20"/>
                <w:szCs w:val="20"/>
                <w:lang w:val="en-GB"/>
              </w:rPr>
              <w:t>RRC_IDLE</w:t>
            </w:r>
          </w:p>
        </w:tc>
        <w:tc>
          <w:tcPr>
            <w:tcW w:w="3952" w:type="dxa"/>
          </w:tcPr>
          <w:p w:rsidR="005B0868" w:rsidRDefault="005B0868" w:rsidP="004C5FDE">
            <w:pPr>
              <w:spacing w:beforeLines="50" w:before="120"/>
              <w:rPr>
                <w:rFonts w:ascii="Times New Roman" w:hAnsi="Times New Roman" w:cs="Times New Roman"/>
                <w:sz w:val="20"/>
                <w:szCs w:val="20"/>
                <w:lang w:val="en-GB"/>
              </w:rPr>
            </w:pPr>
            <w:r>
              <w:rPr>
                <w:rFonts w:ascii="Times New Roman" w:eastAsiaTheme="minorEastAsia" w:hAnsi="Times New Roman" w:cs="Times New Roman" w:hint="eastAsia"/>
                <w:sz w:val="20"/>
                <w:szCs w:val="20"/>
                <w:lang w:val="en-GB"/>
              </w:rPr>
              <w:t>The CN pag</w:t>
            </w:r>
            <w:r w:rsidR="004C5FDE">
              <w:rPr>
                <w:rFonts w:ascii="Times New Roman" w:eastAsiaTheme="minorEastAsia" w:hAnsi="Times New Roman" w:cs="Times New Roman" w:hint="eastAsia"/>
                <w:sz w:val="20"/>
                <w:szCs w:val="20"/>
                <w:lang w:val="en-GB"/>
              </w:rPr>
              <w:t>es</w:t>
            </w:r>
            <w:r>
              <w:rPr>
                <w:rFonts w:ascii="Times New Roman" w:eastAsiaTheme="minorEastAsia" w:hAnsi="Times New Roman" w:cs="Times New Roman" w:hint="eastAsia"/>
                <w:sz w:val="20"/>
                <w:szCs w:val="20"/>
                <w:lang w:val="en-GB"/>
              </w:rPr>
              <w:t xml:space="preserve"> </w:t>
            </w:r>
            <w:r>
              <w:rPr>
                <w:rFonts w:ascii="Times New Roman" w:eastAsiaTheme="minorEastAsia" w:hAnsi="Times New Roman" w:cs="Times New Roman"/>
                <w:sz w:val="20"/>
                <w:szCs w:val="20"/>
                <w:lang w:val="en-GB"/>
              </w:rPr>
              <w:t>the</w:t>
            </w:r>
            <w:r>
              <w:rPr>
                <w:rFonts w:ascii="Times New Roman" w:eastAsiaTheme="minorEastAsia" w:hAnsi="Times New Roman" w:cs="Times New Roman" w:hint="eastAsia"/>
                <w:sz w:val="20"/>
                <w:szCs w:val="20"/>
                <w:lang w:val="en-GB"/>
              </w:rPr>
              <w:t xml:space="preserve"> UE into RRC_CONNECTED, and establish NAS connection and PDU session (for UP solution).</w:t>
            </w:r>
          </w:p>
        </w:tc>
        <w:tc>
          <w:tcPr>
            <w:tcW w:w="3952" w:type="dxa"/>
          </w:tcPr>
          <w:p w:rsidR="005B0868" w:rsidRPr="006330D5" w:rsidRDefault="005B0868" w:rsidP="004C5FDE">
            <w:pPr>
              <w:spacing w:beforeLines="50" w:before="120"/>
              <w:rPr>
                <w:rFonts w:ascii="Times New Roman" w:eastAsiaTheme="minorEastAsia" w:hAnsi="Times New Roman" w:cs="Times New Roman"/>
                <w:sz w:val="20"/>
                <w:szCs w:val="20"/>
                <w:lang w:val="en-GB"/>
              </w:rPr>
            </w:pPr>
            <w:r>
              <w:rPr>
                <w:rFonts w:ascii="Times New Roman" w:eastAsiaTheme="minorEastAsia" w:hAnsi="Times New Roman" w:cs="Times New Roman" w:hint="eastAsia"/>
                <w:sz w:val="20"/>
                <w:szCs w:val="20"/>
                <w:lang w:val="en-GB"/>
              </w:rPr>
              <w:t>T</w:t>
            </w:r>
            <w:r>
              <w:rPr>
                <w:rFonts w:ascii="Times New Roman" w:eastAsiaTheme="minorEastAsia" w:hAnsi="Times New Roman" w:cs="Times New Roman"/>
                <w:sz w:val="20"/>
                <w:szCs w:val="20"/>
                <w:lang w:val="en-GB"/>
              </w:rPr>
              <w:t>he</w:t>
            </w:r>
            <w:r>
              <w:rPr>
                <w:rFonts w:ascii="Times New Roman" w:eastAsiaTheme="minorEastAsia" w:hAnsi="Times New Roman" w:cs="Times New Roman" w:hint="eastAsia"/>
                <w:sz w:val="20"/>
                <w:szCs w:val="20"/>
                <w:lang w:val="en-GB"/>
              </w:rPr>
              <w:t xml:space="preserve"> UE setup</w:t>
            </w:r>
            <w:r w:rsidR="004C5FDE">
              <w:rPr>
                <w:rFonts w:ascii="Times New Roman" w:eastAsiaTheme="minorEastAsia" w:hAnsi="Times New Roman" w:cs="Times New Roman" w:hint="eastAsia"/>
                <w:sz w:val="20"/>
                <w:szCs w:val="20"/>
                <w:lang w:val="en-GB"/>
              </w:rPr>
              <w:t>s</w:t>
            </w:r>
            <w:r>
              <w:rPr>
                <w:rFonts w:ascii="Times New Roman" w:eastAsiaTheme="minorEastAsia" w:hAnsi="Times New Roman" w:cs="Times New Roman" w:hint="eastAsia"/>
                <w:sz w:val="20"/>
                <w:szCs w:val="20"/>
                <w:lang w:val="en-GB"/>
              </w:rPr>
              <w:t xml:space="preserve"> RRC connection, NAS connection and establish PDU session </w:t>
            </w:r>
            <w:r w:rsidR="004C5FDE">
              <w:rPr>
                <w:rFonts w:ascii="Times New Roman" w:eastAsiaTheme="minorEastAsia" w:hAnsi="Times New Roman" w:cs="Times New Roman" w:hint="eastAsia"/>
                <w:sz w:val="20"/>
                <w:szCs w:val="20"/>
                <w:lang w:val="en-GB"/>
              </w:rPr>
              <w:t xml:space="preserve">(for UP solution) </w:t>
            </w:r>
            <w:r>
              <w:rPr>
                <w:rFonts w:ascii="Times New Roman" w:eastAsiaTheme="minorEastAsia" w:hAnsi="Times New Roman" w:cs="Times New Roman" w:hint="eastAsia"/>
                <w:sz w:val="20"/>
                <w:szCs w:val="20"/>
                <w:lang w:val="en-GB"/>
              </w:rPr>
              <w:t xml:space="preserve">for A-IoT service, and forward </w:t>
            </w:r>
            <w:r>
              <w:rPr>
                <w:rFonts w:ascii="Times New Roman" w:eastAsiaTheme="minorEastAsia" w:hAnsi="Times New Roman" w:cs="Times New Roman"/>
                <w:sz w:val="20"/>
                <w:szCs w:val="20"/>
                <w:lang w:val="en-GB"/>
              </w:rPr>
              <w:t>the</w:t>
            </w:r>
            <w:r>
              <w:rPr>
                <w:rFonts w:ascii="Times New Roman" w:eastAsiaTheme="minorEastAsia" w:hAnsi="Times New Roman" w:cs="Times New Roman" w:hint="eastAsia"/>
                <w:sz w:val="20"/>
                <w:szCs w:val="20"/>
                <w:lang w:val="en-GB"/>
              </w:rPr>
              <w:t xml:space="preserve"> received device data towards CN/AF.</w:t>
            </w:r>
          </w:p>
        </w:tc>
      </w:tr>
    </w:tbl>
    <w:p w:rsidR="005B0868" w:rsidRDefault="004C5FDE" w:rsidP="005B0868">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For UE in RRC_INACTIVE,</w:t>
      </w:r>
      <w:r w:rsidR="00A90471">
        <w:rPr>
          <w:rFonts w:ascii="Times New Roman" w:hAnsi="Times New Roman" w:cs="Times New Roman" w:hint="eastAsia"/>
          <w:sz w:val="20"/>
          <w:szCs w:val="20"/>
          <w:lang w:val="en-GB"/>
        </w:rPr>
        <w:t xml:space="preserve"> </w:t>
      </w:r>
      <w:r w:rsidR="00A90471">
        <w:rPr>
          <w:rFonts w:ascii="Times New Roman" w:hAnsi="Times New Roman" w:cs="Times New Roman"/>
          <w:sz w:val="20"/>
          <w:szCs w:val="20"/>
          <w:lang w:val="en-GB"/>
        </w:rPr>
        <w:t>the</w:t>
      </w:r>
      <w:r w:rsidR="00A90471">
        <w:rPr>
          <w:rFonts w:ascii="Times New Roman" w:hAnsi="Times New Roman" w:cs="Times New Roman" w:hint="eastAsia"/>
          <w:sz w:val="20"/>
          <w:szCs w:val="20"/>
          <w:lang w:val="en-GB"/>
        </w:rPr>
        <w:t xml:space="preserve"> A-IoT service can be performed normally</w:t>
      </w:r>
      <w:r w:rsidRPr="004C5FDE">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under scenario A and scenario B</w:t>
      </w:r>
      <w:r w:rsidR="00A90471">
        <w:rPr>
          <w:rFonts w:ascii="Times New Roman" w:hAnsi="Times New Roman" w:cs="Times New Roman" w:hint="eastAsia"/>
          <w:sz w:val="20"/>
          <w:szCs w:val="20"/>
          <w:lang w:val="en-GB"/>
        </w:rPr>
        <w:t xml:space="preserve"> based on legacy mechanisms, e.g., pag</w:t>
      </w:r>
      <w:r>
        <w:rPr>
          <w:rFonts w:ascii="Times New Roman" w:hAnsi="Times New Roman" w:cs="Times New Roman" w:hint="eastAsia"/>
          <w:sz w:val="20"/>
          <w:szCs w:val="20"/>
          <w:lang w:val="en-GB"/>
        </w:rPr>
        <w:t>e UE enters RRC_CONNECTED</w:t>
      </w:r>
      <w:r w:rsidR="00A90471">
        <w:rPr>
          <w:rFonts w:ascii="Times New Roman" w:hAnsi="Times New Roman" w:cs="Times New Roman" w:hint="eastAsia"/>
          <w:sz w:val="20"/>
          <w:szCs w:val="20"/>
          <w:lang w:val="en-GB"/>
        </w:rPr>
        <w:t xml:space="preserve"> or </w:t>
      </w:r>
      <w:r>
        <w:rPr>
          <w:rFonts w:ascii="Times New Roman" w:hAnsi="Times New Roman" w:cs="Times New Roman" w:hint="eastAsia"/>
          <w:sz w:val="20"/>
          <w:szCs w:val="20"/>
          <w:lang w:val="en-GB"/>
        </w:rPr>
        <w:t xml:space="preserve">via </w:t>
      </w:r>
      <w:r w:rsidR="00A90471">
        <w:rPr>
          <w:rFonts w:ascii="Times New Roman" w:hAnsi="Times New Roman" w:cs="Times New Roman" w:hint="eastAsia"/>
          <w:sz w:val="20"/>
          <w:szCs w:val="20"/>
          <w:lang w:val="en-GB"/>
        </w:rPr>
        <w:t xml:space="preserve">SDT. For UE in RRC_IDLE, under scenario A, </w:t>
      </w:r>
      <w:r w:rsidR="00A90471">
        <w:rPr>
          <w:rFonts w:ascii="Times New Roman" w:hAnsi="Times New Roman" w:cs="Times New Roman"/>
          <w:sz w:val="20"/>
          <w:szCs w:val="20"/>
          <w:lang w:val="en-GB"/>
        </w:rPr>
        <w:t>the</w:t>
      </w:r>
      <w:r w:rsidR="00A90471">
        <w:rPr>
          <w:rFonts w:ascii="Times New Roman" w:hAnsi="Times New Roman" w:cs="Times New Roman" w:hint="eastAsia"/>
          <w:sz w:val="20"/>
          <w:szCs w:val="20"/>
          <w:lang w:val="en-GB"/>
        </w:rPr>
        <w:t xml:space="preserve"> NW could pag</w:t>
      </w:r>
      <w:r w:rsidR="008541BE">
        <w:rPr>
          <w:rFonts w:ascii="Times New Roman" w:hAnsi="Times New Roman" w:cs="Times New Roman" w:hint="eastAsia"/>
          <w:sz w:val="20"/>
          <w:szCs w:val="20"/>
          <w:lang w:val="en-GB"/>
        </w:rPr>
        <w:t>e</w:t>
      </w:r>
      <w:r w:rsidR="00A90471">
        <w:rPr>
          <w:rFonts w:ascii="Times New Roman" w:hAnsi="Times New Roman" w:cs="Times New Roman" w:hint="eastAsia"/>
          <w:sz w:val="20"/>
          <w:szCs w:val="20"/>
          <w:lang w:val="en-GB"/>
        </w:rPr>
        <w:t xml:space="preserve"> the UE </w:t>
      </w:r>
      <w:r>
        <w:rPr>
          <w:rFonts w:ascii="Times New Roman" w:hAnsi="Times New Roman" w:cs="Times New Roman" w:hint="eastAsia"/>
          <w:sz w:val="20"/>
          <w:szCs w:val="20"/>
          <w:lang w:val="en-GB"/>
        </w:rPr>
        <w:t>enters</w:t>
      </w:r>
      <w:r w:rsidR="00A90471">
        <w:rPr>
          <w:rFonts w:ascii="Times New Roman" w:hAnsi="Times New Roman" w:cs="Times New Roman" w:hint="eastAsia"/>
          <w:sz w:val="20"/>
          <w:szCs w:val="20"/>
          <w:lang w:val="en-GB"/>
        </w:rPr>
        <w:t xml:space="preserve"> RRC_CONNECTED firstly as legacy, </w:t>
      </w:r>
      <w:r w:rsidR="00105E04">
        <w:rPr>
          <w:rFonts w:ascii="Times New Roman" w:hAnsi="Times New Roman" w:cs="Times New Roman" w:hint="eastAsia"/>
          <w:sz w:val="20"/>
          <w:szCs w:val="20"/>
          <w:lang w:val="en-GB"/>
        </w:rPr>
        <w:t xml:space="preserve">and </w:t>
      </w:r>
      <w:r w:rsidR="00A90471">
        <w:rPr>
          <w:rFonts w:ascii="Times New Roman" w:hAnsi="Times New Roman" w:cs="Times New Roman" w:hint="eastAsia"/>
          <w:sz w:val="20"/>
          <w:szCs w:val="20"/>
          <w:lang w:val="en-GB"/>
        </w:rPr>
        <w:t>then trigger</w:t>
      </w:r>
      <w:r w:rsidR="00105E04">
        <w:rPr>
          <w:rFonts w:ascii="Times New Roman" w:hAnsi="Times New Roman" w:cs="Times New Roman" w:hint="eastAsia"/>
          <w:sz w:val="20"/>
          <w:szCs w:val="20"/>
          <w:lang w:val="en-GB"/>
        </w:rPr>
        <w:t>s</w:t>
      </w:r>
      <w:r w:rsidR="00A90471">
        <w:rPr>
          <w:rFonts w:ascii="Times New Roman" w:hAnsi="Times New Roman" w:cs="Times New Roman" w:hint="eastAsia"/>
          <w:sz w:val="20"/>
          <w:szCs w:val="20"/>
          <w:lang w:val="en-GB"/>
        </w:rPr>
        <w:t xml:space="preserve"> A-IoT service</w:t>
      </w:r>
      <w:r w:rsidR="008541BE">
        <w:rPr>
          <w:rFonts w:ascii="Times New Roman" w:hAnsi="Times New Roman" w:cs="Times New Roman" w:hint="eastAsia"/>
          <w:sz w:val="20"/>
          <w:szCs w:val="20"/>
          <w:lang w:val="en-GB"/>
        </w:rPr>
        <w:t>.</w:t>
      </w:r>
      <w:r w:rsidR="00105E04">
        <w:rPr>
          <w:rFonts w:ascii="Times New Roman" w:hAnsi="Times New Roman" w:cs="Times New Roman" w:hint="eastAsia"/>
          <w:sz w:val="20"/>
          <w:szCs w:val="20"/>
          <w:lang w:val="en-GB"/>
        </w:rPr>
        <w:t xml:space="preserve"> </w:t>
      </w:r>
      <w:r w:rsidR="008541BE">
        <w:rPr>
          <w:rFonts w:ascii="Times New Roman" w:hAnsi="Times New Roman" w:cs="Times New Roman" w:hint="eastAsia"/>
          <w:sz w:val="20"/>
          <w:szCs w:val="20"/>
          <w:lang w:val="en-GB"/>
        </w:rPr>
        <w:t>B</w:t>
      </w:r>
      <w:r w:rsidR="00A90471">
        <w:rPr>
          <w:rFonts w:ascii="Times New Roman" w:hAnsi="Times New Roman" w:cs="Times New Roman" w:hint="eastAsia"/>
          <w:sz w:val="20"/>
          <w:szCs w:val="20"/>
          <w:lang w:val="en-GB"/>
        </w:rPr>
        <w:t>ut</w:t>
      </w:r>
      <w:r w:rsidR="005B0868">
        <w:rPr>
          <w:rFonts w:ascii="Times New Roman" w:hAnsi="Times New Roman" w:cs="Times New Roman" w:hint="eastAsia"/>
          <w:sz w:val="20"/>
          <w:szCs w:val="20"/>
          <w:lang w:val="en-GB"/>
        </w:rPr>
        <w:t xml:space="preserve"> </w:t>
      </w:r>
      <w:r w:rsidR="00A90471">
        <w:rPr>
          <w:rFonts w:ascii="Times New Roman" w:hAnsi="Times New Roman" w:cs="Times New Roman" w:hint="eastAsia"/>
          <w:sz w:val="20"/>
          <w:szCs w:val="20"/>
          <w:lang w:val="en-GB"/>
        </w:rPr>
        <w:t>problem may exist</w:t>
      </w:r>
      <w:r w:rsidR="005B0868">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in</w:t>
      </w:r>
      <w:r w:rsidR="00A90471">
        <w:rPr>
          <w:rFonts w:ascii="Times New Roman" w:hAnsi="Times New Roman" w:cs="Times New Roman" w:hint="eastAsia"/>
          <w:sz w:val="20"/>
          <w:szCs w:val="20"/>
          <w:lang w:val="en-GB"/>
        </w:rPr>
        <w:t xml:space="preserve"> scenario</w:t>
      </w:r>
      <w:r w:rsidR="005B0868">
        <w:rPr>
          <w:rFonts w:ascii="Times New Roman" w:hAnsi="Times New Roman" w:cs="Times New Roman" w:hint="eastAsia"/>
          <w:sz w:val="20"/>
          <w:szCs w:val="20"/>
          <w:lang w:val="en-GB"/>
        </w:rPr>
        <w:t xml:space="preserve"> B</w:t>
      </w:r>
      <w:r w:rsidR="00105E04">
        <w:rPr>
          <w:rFonts w:ascii="Times New Roman" w:hAnsi="Times New Roman" w:cs="Times New Roman" w:hint="eastAsia"/>
          <w:sz w:val="20"/>
          <w:szCs w:val="20"/>
          <w:lang w:val="en-GB"/>
        </w:rPr>
        <w:t>.</w:t>
      </w:r>
      <w:r w:rsidR="005B0868">
        <w:rPr>
          <w:rFonts w:ascii="Times New Roman" w:hAnsi="Times New Roman" w:cs="Times New Roman" w:hint="eastAsia"/>
          <w:sz w:val="20"/>
          <w:szCs w:val="20"/>
          <w:lang w:val="en-GB"/>
        </w:rPr>
        <w:t xml:space="preserve"> </w:t>
      </w:r>
      <w:r w:rsidR="00105E04">
        <w:rPr>
          <w:rFonts w:ascii="Times New Roman" w:hAnsi="Times New Roman" w:cs="Times New Roman" w:hint="eastAsia"/>
          <w:sz w:val="20"/>
          <w:szCs w:val="20"/>
          <w:lang w:val="en-GB"/>
        </w:rPr>
        <w:t xml:space="preserve">When the UE enters RRC_IDLE, </w:t>
      </w:r>
      <w:r w:rsidR="005B0868">
        <w:rPr>
          <w:rFonts w:ascii="Times New Roman" w:hAnsi="Times New Roman" w:cs="Times New Roman" w:hint="eastAsia"/>
          <w:sz w:val="20"/>
          <w:szCs w:val="20"/>
          <w:lang w:val="en-GB"/>
        </w:rPr>
        <w:t xml:space="preserve">the CN will release </w:t>
      </w:r>
      <w:r w:rsidR="005B0868">
        <w:rPr>
          <w:rFonts w:ascii="Times New Roman" w:hAnsi="Times New Roman" w:cs="Times New Roman"/>
          <w:sz w:val="20"/>
          <w:szCs w:val="20"/>
          <w:lang w:val="en-GB"/>
        </w:rPr>
        <w:t>the</w:t>
      </w:r>
      <w:r w:rsidR="005B0868">
        <w:rPr>
          <w:rFonts w:ascii="Times New Roman" w:hAnsi="Times New Roman" w:cs="Times New Roman" w:hint="eastAsia"/>
          <w:sz w:val="20"/>
          <w:szCs w:val="20"/>
          <w:lang w:val="en-GB"/>
        </w:rPr>
        <w:t xml:space="preserve"> A-IoT service </w:t>
      </w:r>
      <w:r w:rsidR="00105E04">
        <w:rPr>
          <w:rFonts w:ascii="Times New Roman" w:hAnsi="Times New Roman" w:cs="Times New Roman" w:hint="eastAsia"/>
          <w:sz w:val="20"/>
          <w:szCs w:val="20"/>
          <w:lang w:val="en-GB"/>
        </w:rPr>
        <w:t xml:space="preserve">context </w:t>
      </w:r>
      <w:r w:rsidR="005B0868">
        <w:rPr>
          <w:rFonts w:ascii="Times New Roman" w:hAnsi="Times New Roman" w:cs="Times New Roman" w:hint="eastAsia"/>
          <w:sz w:val="20"/>
          <w:szCs w:val="20"/>
          <w:lang w:val="en-GB"/>
        </w:rPr>
        <w:t xml:space="preserve">for </w:t>
      </w:r>
      <w:r w:rsidR="005B0868">
        <w:rPr>
          <w:rFonts w:ascii="Times New Roman" w:hAnsi="Times New Roman" w:cs="Times New Roman"/>
          <w:sz w:val="20"/>
          <w:szCs w:val="20"/>
          <w:lang w:val="en-GB"/>
        </w:rPr>
        <w:t>the</w:t>
      </w:r>
      <w:r w:rsidR="005B0868">
        <w:rPr>
          <w:rFonts w:ascii="Times New Roman" w:hAnsi="Times New Roman" w:cs="Times New Roman" w:hint="eastAsia"/>
          <w:sz w:val="20"/>
          <w:szCs w:val="20"/>
          <w:lang w:val="en-GB"/>
        </w:rPr>
        <w:t xml:space="preserve"> UE. </w:t>
      </w:r>
      <w:r w:rsidR="00105E04">
        <w:rPr>
          <w:rFonts w:ascii="Times New Roman" w:hAnsi="Times New Roman" w:cs="Times New Roman"/>
          <w:sz w:val="20"/>
          <w:szCs w:val="20"/>
          <w:lang w:val="en-GB"/>
        </w:rPr>
        <w:t>A</w:t>
      </w:r>
      <w:r w:rsidR="00105E04">
        <w:rPr>
          <w:rFonts w:ascii="Times New Roman" w:hAnsi="Times New Roman" w:cs="Times New Roman" w:hint="eastAsia"/>
          <w:sz w:val="20"/>
          <w:szCs w:val="20"/>
          <w:lang w:val="en-GB"/>
        </w:rPr>
        <w:t xml:space="preserve">fter the UE collects data from A-IoT devices, it </w:t>
      </w:r>
      <w:r w:rsidR="008541BE">
        <w:rPr>
          <w:rFonts w:ascii="Times New Roman" w:hAnsi="Times New Roman" w:cs="Times New Roman"/>
          <w:sz w:val="20"/>
          <w:szCs w:val="20"/>
          <w:lang w:val="en-GB"/>
        </w:rPr>
        <w:t>re-establishes</w:t>
      </w:r>
      <w:r w:rsidR="005B0868">
        <w:rPr>
          <w:rFonts w:ascii="Times New Roman" w:hAnsi="Times New Roman" w:cs="Times New Roman" w:hint="eastAsia"/>
          <w:sz w:val="20"/>
          <w:szCs w:val="20"/>
          <w:lang w:val="en-GB"/>
        </w:rPr>
        <w:t xml:space="preserve"> NAS connection and/or PDU session</w:t>
      </w:r>
      <w:r w:rsidR="00105E04">
        <w:rPr>
          <w:rFonts w:ascii="Times New Roman" w:hAnsi="Times New Roman" w:cs="Times New Roman" w:hint="eastAsia"/>
          <w:sz w:val="20"/>
          <w:szCs w:val="20"/>
          <w:lang w:val="en-GB"/>
        </w:rPr>
        <w:t xml:space="preserve"> to forward the received data towards CN/AF.</w:t>
      </w:r>
      <w:r w:rsidR="005B0868">
        <w:rPr>
          <w:rFonts w:ascii="Times New Roman" w:hAnsi="Times New Roman" w:cs="Times New Roman" w:hint="eastAsia"/>
          <w:sz w:val="20"/>
          <w:szCs w:val="20"/>
          <w:lang w:val="en-GB"/>
        </w:rPr>
        <w:t xml:space="preserve"> </w:t>
      </w:r>
      <w:r w:rsidR="00CD1C5E">
        <w:rPr>
          <w:rFonts w:ascii="Times New Roman" w:hAnsi="Times New Roman" w:cs="Times New Roman" w:hint="eastAsia"/>
          <w:sz w:val="20"/>
          <w:szCs w:val="20"/>
          <w:lang w:val="en-GB"/>
        </w:rPr>
        <w:t>W</w:t>
      </w:r>
      <w:r w:rsidR="005B0868">
        <w:rPr>
          <w:rFonts w:ascii="Times New Roman" w:hAnsi="Times New Roman" w:cs="Times New Roman" w:hint="eastAsia"/>
          <w:sz w:val="20"/>
          <w:szCs w:val="20"/>
          <w:lang w:val="en-GB"/>
        </w:rPr>
        <w:t xml:space="preserve">hether </w:t>
      </w:r>
      <w:r w:rsidR="00CD1C5E">
        <w:rPr>
          <w:rFonts w:ascii="Times New Roman" w:hAnsi="Times New Roman" w:cs="Times New Roman" w:hint="eastAsia"/>
          <w:sz w:val="20"/>
          <w:szCs w:val="20"/>
          <w:lang w:val="en-GB"/>
        </w:rPr>
        <w:t xml:space="preserve">and how </w:t>
      </w:r>
      <w:r w:rsidR="005B0868">
        <w:rPr>
          <w:rFonts w:ascii="Times New Roman" w:hAnsi="Times New Roman" w:cs="Times New Roman" w:hint="eastAsia"/>
          <w:sz w:val="20"/>
          <w:szCs w:val="20"/>
          <w:lang w:val="en-GB"/>
        </w:rPr>
        <w:t xml:space="preserve">the CN/AF could recognize the response is </w:t>
      </w:r>
      <w:r w:rsidR="003051B6">
        <w:rPr>
          <w:rFonts w:ascii="Times New Roman" w:hAnsi="Times New Roman" w:cs="Times New Roman" w:hint="eastAsia"/>
          <w:sz w:val="20"/>
          <w:szCs w:val="20"/>
          <w:lang w:val="en-GB"/>
        </w:rPr>
        <w:t>for</w:t>
      </w:r>
      <w:r w:rsidR="005B0868">
        <w:rPr>
          <w:rFonts w:ascii="Times New Roman" w:hAnsi="Times New Roman" w:cs="Times New Roman" w:hint="eastAsia"/>
          <w:sz w:val="20"/>
          <w:szCs w:val="20"/>
          <w:lang w:val="en-GB"/>
        </w:rPr>
        <w:t xml:space="preserve"> </w:t>
      </w:r>
      <w:r w:rsidR="005B0868">
        <w:rPr>
          <w:rFonts w:ascii="Times New Roman" w:hAnsi="Times New Roman" w:cs="Times New Roman"/>
          <w:sz w:val="20"/>
          <w:szCs w:val="20"/>
          <w:lang w:val="en-GB"/>
        </w:rPr>
        <w:t>which</w:t>
      </w:r>
      <w:r w:rsidR="005B0868">
        <w:rPr>
          <w:rFonts w:ascii="Times New Roman" w:hAnsi="Times New Roman" w:cs="Times New Roman" w:hint="eastAsia"/>
          <w:sz w:val="20"/>
          <w:szCs w:val="20"/>
          <w:lang w:val="en-GB"/>
        </w:rPr>
        <w:t xml:space="preserve"> A-IoT service</w:t>
      </w:r>
      <w:r w:rsidR="003051B6">
        <w:rPr>
          <w:rFonts w:ascii="Times New Roman" w:hAnsi="Times New Roman" w:cs="Times New Roman" w:hint="eastAsia"/>
          <w:sz w:val="20"/>
          <w:szCs w:val="20"/>
          <w:lang w:val="en-GB"/>
        </w:rPr>
        <w:t xml:space="preserve"> before</w:t>
      </w:r>
      <w:r w:rsidR="005B0868">
        <w:rPr>
          <w:rFonts w:ascii="Times New Roman" w:hAnsi="Times New Roman" w:cs="Times New Roman" w:hint="eastAsia"/>
          <w:sz w:val="20"/>
          <w:szCs w:val="20"/>
          <w:lang w:val="en-GB"/>
        </w:rPr>
        <w:t xml:space="preserve"> should be determined by SA2.</w:t>
      </w:r>
    </w:p>
    <w:p w:rsidR="00CD1C5E" w:rsidRDefault="00CD1C5E" w:rsidP="005B0868">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1</w:t>
      </w:r>
      <w:r w:rsidRPr="00BB68AC">
        <w:rPr>
          <w:rFonts w:ascii="Times New Roman" w:eastAsia="Malgun Gothic" w:hAnsi="Times New Roman" w:cs="Times New Roman"/>
          <w:b/>
          <w:sz w:val="20"/>
          <w:szCs w:val="20"/>
          <w:lang w:val="en-GB"/>
        </w:rPr>
        <w:t>:</w:t>
      </w:r>
      <w:r w:rsidR="00BA2EBE">
        <w:rPr>
          <w:rFonts w:ascii="Times New Roman" w:hAnsi="Times New Roman" w:cs="Times New Roman" w:hint="eastAsia"/>
          <w:b/>
          <w:sz w:val="20"/>
          <w:szCs w:val="20"/>
          <w:lang w:val="en-GB"/>
        </w:rPr>
        <w:t xml:space="preserve"> </w:t>
      </w:r>
      <w:r w:rsidR="007525EC">
        <w:rPr>
          <w:rFonts w:ascii="Times New Roman" w:hAnsi="Times New Roman" w:cs="Times New Roman" w:hint="eastAsia"/>
          <w:b/>
          <w:sz w:val="20"/>
          <w:szCs w:val="20"/>
          <w:lang w:val="en-GB"/>
        </w:rPr>
        <w:t xml:space="preserve">Whether </w:t>
      </w:r>
      <w:r w:rsidR="006F1203">
        <w:rPr>
          <w:rFonts w:ascii="Times New Roman" w:hAnsi="Times New Roman" w:cs="Times New Roman" w:hint="eastAsia"/>
          <w:b/>
          <w:sz w:val="20"/>
          <w:szCs w:val="20"/>
          <w:lang w:val="en-GB"/>
        </w:rPr>
        <w:t>RRC_IDLE can be supported when performing A-IoT service should base on SA2, that because i</w:t>
      </w:r>
      <w:r w:rsidR="00B5315F">
        <w:rPr>
          <w:rFonts w:ascii="Times New Roman" w:hAnsi="Times New Roman" w:cs="Times New Roman" w:hint="eastAsia"/>
          <w:b/>
          <w:sz w:val="20"/>
          <w:szCs w:val="20"/>
          <w:lang w:val="en-GB"/>
        </w:rPr>
        <w:t xml:space="preserve">f UE reader collects </w:t>
      </w:r>
      <w:r w:rsidR="006F1203">
        <w:rPr>
          <w:rFonts w:ascii="Times New Roman" w:hAnsi="Times New Roman" w:cs="Times New Roman" w:hint="eastAsia"/>
          <w:b/>
          <w:sz w:val="20"/>
          <w:szCs w:val="20"/>
          <w:lang w:val="en-GB"/>
        </w:rPr>
        <w:t xml:space="preserve">A-IoT device </w:t>
      </w:r>
      <w:r w:rsidR="00B5315F">
        <w:rPr>
          <w:rFonts w:ascii="Times New Roman" w:hAnsi="Times New Roman" w:cs="Times New Roman" w:hint="eastAsia"/>
          <w:b/>
          <w:sz w:val="20"/>
          <w:szCs w:val="20"/>
          <w:lang w:val="en-GB"/>
        </w:rPr>
        <w:t xml:space="preserve">data in RRC_IDLE and forwards </w:t>
      </w:r>
      <w:r w:rsidR="00B5315F">
        <w:rPr>
          <w:rFonts w:ascii="Times New Roman" w:hAnsi="Times New Roman" w:cs="Times New Roman"/>
          <w:b/>
          <w:sz w:val="20"/>
          <w:szCs w:val="20"/>
          <w:lang w:val="en-GB"/>
        </w:rPr>
        <w:t>the</w:t>
      </w:r>
      <w:r w:rsidR="00B5315F">
        <w:rPr>
          <w:rFonts w:ascii="Times New Roman" w:hAnsi="Times New Roman" w:cs="Times New Roman" w:hint="eastAsia"/>
          <w:b/>
          <w:sz w:val="20"/>
          <w:szCs w:val="20"/>
          <w:lang w:val="en-GB"/>
        </w:rPr>
        <w:t xml:space="preserve"> data to CN/AF</w:t>
      </w:r>
      <w:r w:rsidR="006F1203">
        <w:rPr>
          <w:rFonts w:ascii="Times New Roman" w:hAnsi="Times New Roman" w:cs="Times New Roman" w:hint="eastAsia"/>
          <w:b/>
          <w:sz w:val="20"/>
          <w:szCs w:val="20"/>
          <w:lang w:val="en-GB"/>
        </w:rPr>
        <w:t xml:space="preserve"> </w:t>
      </w:r>
      <w:r w:rsidR="00D52F59">
        <w:rPr>
          <w:rFonts w:ascii="Times New Roman" w:hAnsi="Times New Roman" w:cs="Times New Roman" w:hint="eastAsia"/>
          <w:b/>
          <w:sz w:val="20"/>
          <w:szCs w:val="20"/>
          <w:lang w:val="en-GB"/>
        </w:rPr>
        <w:t>when enters</w:t>
      </w:r>
      <w:r w:rsidR="006F1203">
        <w:rPr>
          <w:rFonts w:ascii="Times New Roman" w:hAnsi="Times New Roman" w:cs="Times New Roman" w:hint="eastAsia"/>
          <w:b/>
          <w:sz w:val="20"/>
          <w:szCs w:val="20"/>
          <w:lang w:val="en-GB"/>
        </w:rPr>
        <w:t xml:space="preserve"> RRC_CONNECTED, </w:t>
      </w:r>
      <w:r w:rsidR="006F1203">
        <w:rPr>
          <w:rFonts w:ascii="Times New Roman" w:hAnsi="Times New Roman" w:cs="Times New Roman"/>
          <w:b/>
          <w:sz w:val="20"/>
          <w:szCs w:val="20"/>
          <w:lang w:val="en-GB"/>
        </w:rPr>
        <w:t>the</w:t>
      </w:r>
      <w:r w:rsidR="006F1203">
        <w:rPr>
          <w:rFonts w:ascii="Times New Roman" w:hAnsi="Times New Roman" w:cs="Times New Roman" w:hint="eastAsia"/>
          <w:b/>
          <w:sz w:val="20"/>
          <w:szCs w:val="20"/>
          <w:lang w:val="en-GB"/>
        </w:rPr>
        <w:t xml:space="preserve"> CN/AF cannot recognize </w:t>
      </w:r>
      <w:r w:rsidR="006F1203">
        <w:rPr>
          <w:rFonts w:ascii="Times New Roman" w:hAnsi="Times New Roman" w:cs="Times New Roman"/>
          <w:b/>
          <w:sz w:val="20"/>
          <w:szCs w:val="20"/>
          <w:lang w:val="en-GB"/>
        </w:rPr>
        <w:t>the</w:t>
      </w:r>
      <w:r w:rsidR="006F1203">
        <w:rPr>
          <w:rFonts w:ascii="Times New Roman" w:hAnsi="Times New Roman" w:cs="Times New Roman" w:hint="eastAsia"/>
          <w:b/>
          <w:sz w:val="20"/>
          <w:szCs w:val="20"/>
          <w:lang w:val="en-GB"/>
        </w:rPr>
        <w:t xml:space="preserve"> response</w:t>
      </w:r>
      <w:r w:rsidR="00D52F59">
        <w:rPr>
          <w:rFonts w:ascii="Times New Roman" w:hAnsi="Times New Roman" w:cs="Times New Roman" w:hint="eastAsia"/>
          <w:b/>
          <w:sz w:val="20"/>
          <w:szCs w:val="20"/>
          <w:lang w:val="en-GB"/>
        </w:rPr>
        <w:t>,</w:t>
      </w:r>
      <w:r w:rsidR="006F1203">
        <w:rPr>
          <w:rFonts w:ascii="Times New Roman" w:hAnsi="Times New Roman" w:cs="Times New Roman" w:hint="eastAsia"/>
          <w:b/>
          <w:sz w:val="20"/>
          <w:szCs w:val="20"/>
          <w:lang w:val="en-GB"/>
        </w:rPr>
        <w:t xml:space="preserve"> </w:t>
      </w:r>
      <w:r w:rsidR="00D52F59">
        <w:rPr>
          <w:rFonts w:ascii="Times New Roman" w:hAnsi="Times New Roman" w:cs="Times New Roman" w:hint="eastAsia"/>
          <w:b/>
          <w:sz w:val="20"/>
          <w:szCs w:val="20"/>
          <w:lang w:val="en-GB"/>
        </w:rPr>
        <w:t xml:space="preserve">for </w:t>
      </w:r>
      <w:r w:rsidR="00D52F59">
        <w:rPr>
          <w:rFonts w:ascii="Times New Roman" w:hAnsi="Times New Roman" w:cs="Times New Roman"/>
          <w:b/>
          <w:sz w:val="20"/>
          <w:szCs w:val="20"/>
          <w:lang w:val="en-GB"/>
        </w:rPr>
        <w:t>the</w:t>
      </w:r>
      <w:r w:rsidR="00D52F59">
        <w:rPr>
          <w:rFonts w:ascii="Times New Roman" w:hAnsi="Times New Roman" w:cs="Times New Roman" w:hint="eastAsia"/>
          <w:b/>
          <w:sz w:val="20"/>
          <w:szCs w:val="20"/>
          <w:lang w:val="en-GB"/>
        </w:rPr>
        <w:t xml:space="preserve"> </w:t>
      </w:r>
      <w:r w:rsidR="006F1203">
        <w:rPr>
          <w:rFonts w:ascii="Times New Roman" w:hAnsi="Times New Roman" w:cs="Times New Roman" w:hint="eastAsia"/>
          <w:b/>
          <w:sz w:val="20"/>
          <w:szCs w:val="20"/>
          <w:lang w:val="en-GB"/>
        </w:rPr>
        <w:t xml:space="preserve">connection </w:t>
      </w:r>
      <w:r w:rsidR="00D52F59">
        <w:rPr>
          <w:rFonts w:ascii="Times New Roman" w:hAnsi="Times New Roman" w:cs="Times New Roman" w:hint="eastAsia"/>
          <w:b/>
          <w:sz w:val="20"/>
          <w:szCs w:val="20"/>
          <w:lang w:val="en-GB"/>
        </w:rPr>
        <w:t xml:space="preserve">is re-established and when UE enters RRC_IDLE </w:t>
      </w:r>
      <w:r w:rsidR="00D52F59">
        <w:rPr>
          <w:rFonts w:ascii="Times New Roman" w:hAnsi="Times New Roman" w:cs="Times New Roman"/>
          <w:b/>
          <w:sz w:val="20"/>
          <w:szCs w:val="20"/>
          <w:lang w:val="en-GB"/>
        </w:rPr>
        <w:t>the</w:t>
      </w:r>
      <w:r w:rsidR="00D52F59">
        <w:rPr>
          <w:rFonts w:ascii="Times New Roman" w:hAnsi="Times New Roman" w:cs="Times New Roman" w:hint="eastAsia"/>
          <w:b/>
          <w:sz w:val="20"/>
          <w:szCs w:val="20"/>
          <w:lang w:val="en-GB"/>
        </w:rPr>
        <w:t xml:space="preserve"> A-IoT context was released.</w:t>
      </w:r>
    </w:p>
    <w:p w:rsidR="007525EC" w:rsidRDefault="007525EC" w:rsidP="005B0868">
      <w:pPr>
        <w:spacing w:beforeLines="50" w:before="120"/>
        <w:rPr>
          <w:rFonts w:ascii="Times New Roman" w:hAnsi="Times New Roman" w:cs="Times New Roman"/>
          <w:sz w:val="20"/>
          <w:szCs w:val="20"/>
          <w:lang w:val="en-GB"/>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sidR="008876CB">
        <w:rPr>
          <w:rFonts w:ascii="Times New Roman" w:hAnsi="Times New Roman" w:cs="Times New Roman" w:hint="eastAsia"/>
          <w:b/>
          <w:sz w:val="20"/>
          <w:szCs w:val="20"/>
          <w:lang w:val="en-GB"/>
        </w:rPr>
        <w:t>3</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sidR="009526A6">
        <w:rPr>
          <w:rFonts w:ascii="Times New Roman" w:hAnsi="Times New Roman" w:cs="Times New Roman" w:hint="eastAsia"/>
          <w:b/>
          <w:sz w:val="20"/>
          <w:szCs w:val="20"/>
          <w:lang w:val="en-GB"/>
        </w:rPr>
        <w:t xml:space="preserve">Do not support the case that </w:t>
      </w:r>
      <w:r w:rsidR="006B71A5">
        <w:rPr>
          <w:rFonts w:ascii="Times New Roman" w:hAnsi="Times New Roman" w:cs="Times New Roman" w:hint="eastAsia"/>
          <w:b/>
          <w:sz w:val="20"/>
          <w:szCs w:val="20"/>
          <w:lang w:val="en-GB"/>
        </w:rPr>
        <w:t xml:space="preserve">UE reader </w:t>
      </w:r>
      <w:r w:rsidR="008876CB">
        <w:rPr>
          <w:rFonts w:ascii="Times New Roman" w:hAnsi="Times New Roman" w:cs="Times New Roman" w:hint="eastAsia"/>
          <w:b/>
          <w:sz w:val="20"/>
          <w:szCs w:val="20"/>
          <w:lang w:val="en-GB"/>
        </w:rPr>
        <w:t>perform</w:t>
      </w:r>
      <w:r w:rsidR="006B71A5">
        <w:rPr>
          <w:rFonts w:ascii="Times New Roman" w:hAnsi="Times New Roman" w:cs="Times New Roman" w:hint="eastAsia"/>
          <w:b/>
          <w:sz w:val="20"/>
          <w:szCs w:val="20"/>
          <w:lang w:val="en-GB"/>
        </w:rPr>
        <w:t>s A-IoT service</w:t>
      </w:r>
      <w:r w:rsidR="008876CB">
        <w:rPr>
          <w:rFonts w:ascii="Times New Roman" w:hAnsi="Times New Roman" w:cs="Times New Roman" w:hint="eastAsia"/>
          <w:b/>
          <w:sz w:val="20"/>
          <w:szCs w:val="20"/>
          <w:lang w:val="en-GB"/>
        </w:rPr>
        <w:t xml:space="preserve"> in RRC_IDLE</w:t>
      </w:r>
      <w:r w:rsidR="006B71A5">
        <w:rPr>
          <w:rFonts w:ascii="Times New Roman" w:hAnsi="Times New Roman" w:cs="Times New Roman" w:hint="eastAsia"/>
          <w:b/>
          <w:sz w:val="20"/>
          <w:szCs w:val="20"/>
          <w:lang w:val="en-GB"/>
        </w:rPr>
        <w:t xml:space="preserve"> state</w:t>
      </w:r>
      <w:r>
        <w:rPr>
          <w:rFonts w:ascii="Times New Roman" w:hAnsi="Times New Roman" w:cs="Times New Roman" w:hint="eastAsia"/>
          <w:b/>
          <w:sz w:val="20"/>
          <w:szCs w:val="20"/>
          <w:lang w:val="en-GB"/>
        </w:rPr>
        <w:t>.</w:t>
      </w:r>
      <w:r w:rsidR="008876CB">
        <w:rPr>
          <w:rFonts w:ascii="Times New Roman" w:hAnsi="Times New Roman" w:cs="Times New Roman" w:hint="eastAsia"/>
          <w:b/>
          <w:sz w:val="20"/>
          <w:szCs w:val="20"/>
          <w:lang w:val="en-GB"/>
        </w:rPr>
        <w:t xml:space="preserve"> </w:t>
      </w:r>
      <w:proofErr w:type="gramStart"/>
      <w:r w:rsidR="009526A6">
        <w:rPr>
          <w:rFonts w:ascii="Times New Roman" w:hAnsi="Times New Roman" w:cs="Times New Roman" w:hint="eastAsia"/>
          <w:b/>
          <w:sz w:val="20"/>
          <w:szCs w:val="20"/>
          <w:lang w:val="en-GB"/>
        </w:rPr>
        <w:t xml:space="preserve">An </w:t>
      </w:r>
      <w:r w:rsidR="008876CB">
        <w:rPr>
          <w:rFonts w:ascii="Times New Roman" w:hAnsi="Times New Roman" w:cs="Times New Roman" w:hint="eastAsia"/>
          <w:b/>
          <w:sz w:val="20"/>
          <w:szCs w:val="20"/>
          <w:lang w:val="en-GB"/>
        </w:rPr>
        <w:t>LS</w:t>
      </w:r>
      <w:proofErr w:type="gramEnd"/>
      <w:r w:rsidR="008876CB">
        <w:rPr>
          <w:rFonts w:ascii="Times New Roman" w:hAnsi="Times New Roman" w:cs="Times New Roman" w:hint="eastAsia"/>
          <w:b/>
          <w:sz w:val="20"/>
          <w:szCs w:val="20"/>
          <w:lang w:val="en-GB"/>
        </w:rPr>
        <w:t xml:space="preserve"> to SA2 </w:t>
      </w:r>
      <w:r w:rsidR="009526A6">
        <w:rPr>
          <w:rFonts w:ascii="Times New Roman" w:hAnsi="Times New Roman" w:cs="Times New Roman" w:hint="eastAsia"/>
          <w:b/>
          <w:sz w:val="20"/>
          <w:szCs w:val="20"/>
          <w:lang w:val="en-GB"/>
        </w:rPr>
        <w:t xml:space="preserve">is needed for confirmation and solution, if the case is </w:t>
      </w:r>
      <w:r w:rsidR="005A502B">
        <w:rPr>
          <w:rFonts w:ascii="Times New Roman" w:hAnsi="Times New Roman" w:cs="Times New Roman" w:hint="eastAsia"/>
          <w:b/>
          <w:sz w:val="20"/>
          <w:szCs w:val="20"/>
          <w:lang w:val="en-GB"/>
        </w:rPr>
        <w:t>wanted</w:t>
      </w:r>
      <w:r w:rsidR="009526A6">
        <w:rPr>
          <w:rFonts w:ascii="Times New Roman" w:hAnsi="Times New Roman" w:cs="Times New Roman" w:hint="eastAsia"/>
          <w:b/>
          <w:sz w:val="20"/>
          <w:szCs w:val="20"/>
          <w:lang w:val="en-GB"/>
        </w:rPr>
        <w:t xml:space="preserve"> by RAN2</w:t>
      </w:r>
      <w:r w:rsidR="008876CB">
        <w:rPr>
          <w:rFonts w:ascii="Times New Roman" w:hAnsi="Times New Roman" w:cs="Times New Roman" w:hint="eastAsia"/>
          <w:b/>
          <w:sz w:val="20"/>
          <w:szCs w:val="20"/>
          <w:lang w:val="en-GB"/>
        </w:rPr>
        <w:t>.</w:t>
      </w:r>
    </w:p>
    <w:p w:rsidR="00CD1C5E" w:rsidRDefault="00E374BD" w:rsidP="005B0868">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Even if </w:t>
      </w:r>
      <w:r>
        <w:rPr>
          <w:rFonts w:ascii="Times New Roman" w:hAnsi="Times New Roman" w:cs="Times New Roman"/>
          <w:sz w:val="20"/>
          <w:szCs w:val="20"/>
          <w:lang w:val="en-GB"/>
        </w:rPr>
        <w:t>th</w:t>
      </w:r>
      <w:r>
        <w:rPr>
          <w:rFonts w:ascii="Times New Roman" w:hAnsi="Times New Roman" w:cs="Times New Roman" w:hint="eastAsia"/>
          <w:sz w:val="20"/>
          <w:szCs w:val="20"/>
          <w:lang w:val="en-GB"/>
        </w:rPr>
        <w:t xml:space="preserve">is problem is solvable by SA2, this procedure will bring </w:t>
      </w:r>
      <w:r w:rsidRPr="00A965C4">
        <w:rPr>
          <w:rFonts w:ascii="Times New Roman" w:hAnsi="Times New Roman" w:cs="Times New Roman"/>
          <w:sz w:val="20"/>
          <w:szCs w:val="20"/>
          <w:lang w:val="en-GB"/>
        </w:rPr>
        <w:t>significant</w:t>
      </w:r>
      <w:r>
        <w:rPr>
          <w:rFonts w:ascii="Times New Roman" w:hAnsi="Times New Roman" w:cs="Times New Roman" w:hint="eastAsia"/>
          <w:sz w:val="20"/>
          <w:szCs w:val="20"/>
          <w:lang w:val="en-GB"/>
        </w:rPr>
        <w:t xml:space="preserve"> </w:t>
      </w:r>
      <w:r>
        <w:rPr>
          <w:rFonts w:ascii="Times New Roman" w:hAnsi="Times New Roman" w:cs="Times New Roman"/>
          <w:sz w:val="20"/>
          <w:szCs w:val="20"/>
          <w:lang w:val="en-GB"/>
        </w:rPr>
        <w:t>signalling</w:t>
      </w:r>
      <w:r>
        <w:rPr>
          <w:rFonts w:ascii="Times New Roman" w:hAnsi="Times New Roman" w:cs="Times New Roman" w:hint="eastAsia"/>
          <w:sz w:val="20"/>
          <w:szCs w:val="20"/>
          <w:lang w:val="en-GB"/>
        </w:rPr>
        <w:t xml:space="preserve"> overhead for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UE, which is not benefit for power saving. </w:t>
      </w:r>
      <w:r w:rsidR="0034139D">
        <w:rPr>
          <w:rFonts w:ascii="Times New Roman" w:hAnsi="Times New Roman" w:cs="Times New Roman" w:hint="eastAsia"/>
          <w:sz w:val="20"/>
          <w:szCs w:val="20"/>
          <w:lang w:val="en-GB"/>
        </w:rPr>
        <w:t>From our perspective</w:t>
      </w:r>
      <w:r w:rsidR="00CD1C5E">
        <w:rPr>
          <w:rFonts w:ascii="Times New Roman" w:hAnsi="Times New Roman" w:cs="Times New Roman" w:hint="eastAsia"/>
          <w:sz w:val="20"/>
          <w:szCs w:val="20"/>
          <w:lang w:val="en-GB"/>
        </w:rPr>
        <w:t>, it is expected that the UE reader ke</w:t>
      </w:r>
      <w:r w:rsidR="0034139D">
        <w:rPr>
          <w:rFonts w:ascii="Times New Roman" w:hAnsi="Times New Roman" w:cs="Times New Roman" w:hint="eastAsia"/>
          <w:sz w:val="20"/>
          <w:szCs w:val="20"/>
          <w:lang w:val="en-GB"/>
        </w:rPr>
        <w:t>eps</w:t>
      </w:r>
      <w:r w:rsidR="00CD1C5E">
        <w:rPr>
          <w:rFonts w:ascii="Times New Roman" w:hAnsi="Times New Roman" w:cs="Times New Roman" w:hint="eastAsia"/>
          <w:sz w:val="20"/>
          <w:szCs w:val="20"/>
          <w:lang w:val="en-GB"/>
        </w:rPr>
        <w:t xml:space="preserve"> in RRC_CONNECTED/</w:t>
      </w:r>
      <w:r w:rsidR="00BA2EBE">
        <w:rPr>
          <w:rFonts w:ascii="Times New Roman" w:hAnsi="Times New Roman" w:cs="Times New Roman" w:hint="eastAsia"/>
          <w:sz w:val="20"/>
          <w:szCs w:val="20"/>
          <w:lang w:val="en-GB"/>
        </w:rPr>
        <w:t xml:space="preserve"> </w:t>
      </w:r>
      <w:r w:rsidR="00CD1C5E">
        <w:rPr>
          <w:rFonts w:ascii="Times New Roman" w:hAnsi="Times New Roman" w:cs="Times New Roman" w:hint="eastAsia"/>
          <w:sz w:val="20"/>
          <w:szCs w:val="20"/>
          <w:lang w:val="en-GB"/>
        </w:rPr>
        <w:t>RRC_INACTIVE state</w:t>
      </w:r>
      <w:r w:rsidR="00BA2EBE">
        <w:rPr>
          <w:rFonts w:ascii="Times New Roman" w:hAnsi="Times New Roman" w:cs="Times New Roman" w:hint="eastAsia"/>
          <w:sz w:val="20"/>
          <w:szCs w:val="20"/>
          <w:lang w:val="en-GB"/>
        </w:rPr>
        <w:t xml:space="preserve"> during ongoing A-IoT service</w:t>
      </w:r>
      <w:r w:rsidR="00CD1C5E">
        <w:rPr>
          <w:rFonts w:ascii="Times New Roman" w:hAnsi="Times New Roman" w:cs="Times New Roman" w:hint="eastAsia"/>
          <w:sz w:val="20"/>
          <w:szCs w:val="20"/>
          <w:lang w:val="en-GB"/>
        </w:rPr>
        <w:t xml:space="preserve">. However, the RRC state of UE reader cannot be fully </w:t>
      </w:r>
      <w:r w:rsidR="00BA2EBE">
        <w:rPr>
          <w:rFonts w:ascii="Times New Roman" w:hAnsi="Times New Roman" w:cs="Times New Roman" w:hint="eastAsia"/>
          <w:sz w:val="20"/>
          <w:szCs w:val="20"/>
          <w:lang w:val="en-GB"/>
        </w:rPr>
        <w:t>controlled</w:t>
      </w:r>
      <w:r w:rsidR="00CD1C5E">
        <w:rPr>
          <w:rFonts w:ascii="Times New Roman" w:hAnsi="Times New Roman" w:cs="Times New Roman" w:hint="eastAsia"/>
          <w:sz w:val="20"/>
          <w:szCs w:val="20"/>
          <w:lang w:val="en-GB"/>
        </w:rPr>
        <w:t xml:space="preserve"> </w:t>
      </w:r>
      <w:r w:rsidR="00CD1C5E">
        <w:rPr>
          <w:rFonts w:ascii="Times New Roman" w:hAnsi="Times New Roman" w:cs="Times New Roman" w:hint="eastAsia"/>
          <w:sz w:val="20"/>
          <w:szCs w:val="20"/>
          <w:lang w:val="en-GB"/>
        </w:rPr>
        <w:lastRenderedPageBreak/>
        <w:t>by the network</w:t>
      </w:r>
      <w:r w:rsidR="00BA2EBE">
        <w:rPr>
          <w:rFonts w:ascii="Times New Roman" w:hAnsi="Times New Roman" w:cs="Times New Roman" w:hint="eastAsia"/>
          <w:sz w:val="20"/>
          <w:szCs w:val="20"/>
          <w:lang w:val="en-GB"/>
        </w:rPr>
        <w:t xml:space="preserve"> as expected</w:t>
      </w:r>
      <w:r w:rsidR="00CD1C5E">
        <w:rPr>
          <w:rFonts w:ascii="Times New Roman" w:hAnsi="Times New Roman" w:cs="Times New Roman" w:hint="eastAsia"/>
          <w:sz w:val="20"/>
          <w:szCs w:val="20"/>
          <w:lang w:val="en-GB"/>
        </w:rPr>
        <w:t xml:space="preserve">, e.g., </w:t>
      </w:r>
      <w:r w:rsidR="00BA2EBE">
        <w:rPr>
          <w:rFonts w:ascii="Times New Roman" w:hAnsi="Times New Roman" w:cs="Times New Roman" w:hint="eastAsia"/>
          <w:sz w:val="20"/>
          <w:szCs w:val="20"/>
          <w:lang w:val="en-GB"/>
        </w:rPr>
        <w:t>when UE detects RLF failure and fails to select suitable cell for re-establishment, the UE enters RRC_IDLE.</w:t>
      </w:r>
    </w:p>
    <w:p w:rsidR="00BA2EBE" w:rsidRDefault="002516A6" w:rsidP="00BA2EBE">
      <w:pPr>
        <w:spacing w:beforeLines="50" w:before="120"/>
        <w:rPr>
          <w:rFonts w:ascii="Times New Roman" w:hAnsi="Times New Roman" w:cs="Times New Roman"/>
          <w:sz w:val="20"/>
          <w:szCs w:val="20"/>
          <w:lang w:val="en-GB"/>
        </w:rPr>
      </w:pPr>
      <w:r>
        <w:rPr>
          <w:rFonts w:ascii="Times New Roman" w:hAnsi="Times New Roman" w:cs="Times New Roman" w:hint="eastAsia"/>
          <w:b/>
          <w:sz w:val="20"/>
          <w:szCs w:val="20"/>
          <w:lang w:val="en-GB"/>
        </w:rPr>
        <w:t>Observation</w:t>
      </w:r>
      <w:r w:rsidR="00BA2EBE"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2</w:t>
      </w:r>
      <w:r w:rsidR="00BA2EBE" w:rsidRPr="00BB68AC">
        <w:rPr>
          <w:rFonts w:ascii="Times New Roman" w:eastAsia="Malgun Gothic" w:hAnsi="Times New Roman" w:cs="Times New Roman"/>
          <w:b/>
          <w:sz w:val="20"/>
          <w:szCs w:val="20"/>
          <w:lang w:val="en-GB"/>
        </w:rPr>
        <w:t>:</w:t>
      </w:r>
      <w:r w:rsidR="00BA2EBE">
        <w:rPr>
          <w:rFonts w:ascii="Times New Roman" w:hAnsi="Times New Roman" w:cs="Times New Roman" w:hint="eastAsia"/>
          <w:b/>
          <w:sz w:val="20"/>
          <w:szCs w:val="20"/>
          <w:lang w:val="en-GB"/>
        </w:rPr>
        <w:t xml:space="preserve"> </w:t>
      </w:r>
      <w:r w:rsidR="009526A6">
        <w:rPr>
          <w:rFonts w:ascii="Times New Roman" w:hAnsi="Times New Roman" w:cs="Times New Roman" w:hint="eastAsia"/>
          <w:b/>
          <w:sz w:val="20"/>
          <w:szCs w:val="20"/>
          <w:lang w:val="en-GB"/>
        </w:rPr>
        <w:t>T</w:t>
      </w:r>
      <w:r w:rsidR="00BA2EBE">
        <w:rPr>
          <w:rFonts w:ascii="Times New Roman" w:hAnsi="Times New Roman" w:cs="Times New Roman" w:hint="eastAsia"/>
          <w:b/>
          <w:sz w:val="20"/>
          <w:szCs w:val="20"/>
          <w:lang w:val="en-GB"/>
        </w:rPr>
        <w:t xml:space="preserve">he UE reader may enter RRC_IDLE </w:t>
      </w:r>
      <w:r w:rsidR="009526A6">
        <w:rPr>
          <w:rFonts w:ascii="Times New Roman" w:hAnsi="Times New Roman" w:cs="Times New Roman" w:hint="eastAsia"/>
          <w:b/>
          <w:sz w:val="20"/>
          <w:szCs w:val="20"/>
          <w:lang w:val="en-GB"/>
        </w:rPr>
        <w:t>under</w:t>
      </w:r>
      <w:r w:rsidR="00BA2EBE">
        <w:rPr>
          <w:rFonts w:ascii="Times New Roman" w:hAnsi="Times New Roman" w:cs="Times New Roman" w:hint="eastAsia"/>
          <w:b/>
          <w:sz w:val="20"/>
          <w:szCs w:val="20"/>
          <w:lang w:val="en-GB"/>
        </w:rPr>
        <w:t xml:space="preserve"> </w:t>
      </w:r>
      <w:r w:rsidR="00BA2EBE" w:rsidRPr="00BA2EBE">
        <w:rPr>
          <w:rFonts w:ascii="Times New Roman" w:hAnsi="Times New Roman" w:cs="Times New Roman"/>
          <w:b/>
          <w:sz w:val="20"/>
          <w:szCs w:val="20"/>
          <w:lang w:val="en-GB"/>
        </w:rPr>
        <w:t>abnormal</w:t>
      </w:r>
      <w:r w:rsidR="00BA2EBE">
        <w:rPr>
          <w:rFonts w:ascii="Times New Roman" w:hAnsi="Times New Roman" w:cs="Times New Roman" w:hint="eastAsia"/>
          <w:b/>
          <w:sz w:val="20"/>
          <w:szCs w:val="20"/>
          <w:lang w:val="en-GB"/>
        </w:rPr>
        <w:t xml:space="preserve"> conditions, e.g., the UE reader</w:t>
      </w:r>
      <w:r w:rsidR="00BA2EBE" w:rsidRPr="00BA2EBE">
        <w:t xml:space="preserve"> </w:t>
      </w:r>
      <w:r w:rsidR="00BA2EBE" w:rsidRPr="00BA2EBE">
        <w:rPr>
          <w:rFonts w:ascii="Times New Roman" w:hAnsi="Times New Roman" w:cs="Times New Roman"/>
          <w:b/>
          <w:sz w:val="20"/>
          <w:szCs w:val="20"/>
          <w:lang w:val="en-GB"/>
        </w:rPr>
        <w:t xml:space="preserve">detects </w:t>
      </w:r>
      <w:r w:rsidR="00734E1F">
        <w:rPr>
          <w:rFonts w:ascii="Times New Roman" w:hAnsi="Times New Roman" w:cs="Times New Roman" w:hint="eastAsia"/>
          <w:b/>
          <w:sz w:val="20"/>
          <w:szCs w:val="20"/>
          <w:lang w:val="en-GB"/>
        </w:rPr>
        <w:t>RLF</w:t>
      </w:r>
      <w:r w:rsidR="00BA2EBE" w:rsidRPr="00BA2EBE">
        <w:rPr>
          <w:rFonts w:ascii="Times New Roman" w:hAnsi="Times New Roman" w:cs="Times New Roman"/>
          <w:b/>
          <w:sz w:val="20"/>
          <w:szCs w:val="20"/>
          <w:lang w:val="en-GB"/>
        </w:rPr>
        <w:t xml:space="preserve"> </w:t>
      </w:r>
      <w:r w:rsidR="00E374BD">
        <w:rPr>
          <w:rFonts w:ascii="Times New Roman" w:hAnsi="Times New Roman" w:cs="Times New Roman" w:hint="eastAsia"/>
          <w:b/>
          <w:sz w:val="20"/>
          <w:szCs w:val="20"/>
          <w:lang w:val="en-GB"/>
        </w:rPr>
        <w:t xml:space="preserve">on </w:t>
      </w:r>
      <w:proofErr w:type="spellStart"/>
      <w:r w:rsidR="00E374BD">
        <w:rPr>
          <w:rFonts w:ascii="Times New Roman" w:hAnsi="Times New Roman" w:cs="Times New Roman" w:hint="eastAsia"/>
          <w:b/>
          <w:sz w:val="20"/>
          <w:szCs w:val="20"/>
          <w:lang w:val="en-GB"/>
        </w:rPr>
        <w:t>Uu</w:t>
      </w:r>
      <w:proofErr w:type="spellEnd"/>
      <w:r w:rsidR="00E374BD">
        <w:rPr>
          <w:rFonts w:ascii="Times New Roman" w:hAnsi="Times New Roman" w:cs="Times New Roman" w:hint="eastAsia"/>
          <w:b/>
          <w:sz w:val="20"/>
          <w:szCs w:val="20"/>
          <w:lang w:val="en-GB"/>
        </w:rPr>
        <w:t xml:space="preserve"> </w:t>
      </w:r>
      <w:r w:rsidR="00BA2EBE" w:rsidRPr="00BA2EBE">
        <w:rPr>
          <w:rFonts w:ascii="Times New Roman" w:hAnsi="Times New Roman" w:cs="Times New Roman"/>
          <w:b/>
          <w:sz w:val="20"/>
          <w:szCs w:val="20"/>
          <w:lang w:val="en-GB"/>
        </w:rPr>
        <w:t>and fails to select suitable cell for re-establishment</w:t>
      </w:r>
      <w:r w:rsidR="00BA2EBE">
        <w:rPr>
          <w:rFonts w:ascii="Times New Roman" w:hAnsi="Times New Roman" w:cs="Times New Roman" w:hint="eastAsia"/>
          <w:b/>
          <w:sz w:val="20"/>
          <w:szCs w:val="20"/>
          <w:lang w:val="en-GB"/>
        </w:rPr>
        <w:t>.</w:t>
      </w:r>
    </w:p>
    <w:p w:rsidR="005B0868" w:rsidRDefault="00B5315F" w:rsidP="005B0868">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Based on observation 1</w:t>
      </w:r>
      <w:r w:rsidR="0034139D">
        <w:rPr>
          <w:rFonts w:ascii="Times New Roman" w:hAnsi="Times New Roman" w:cs="Times New Roman" w:hint="eastAsia"/>
          <w:sz w:val="20"/>
          <w:szCs w:val="20"/>
          <w:lang w:val="en-GB"/>
        </w:rPr>
        <w:t>/2 and proposal 3, it is proposed that i</w:t>
      </w:r>
      <w:r w:rsidR="003051B6">
        <w:rPr>
          <w:rFonts w:ascii="Times New Roman" w:hAnsi="Times New Roman" w:cs="Times New Roman" w:hint="eastAsia"/>
          <w:sz w:val="20"/>
          <w:szCs w:val="20"/>
          <w:lang w:val="en-GB"/>
        </w:rPr>
        <w:t xml:space="preserve">f </w:t>
      </w:r>
      <w:r w:rsidR="003051B6">
        <w:rPr>
          <w:rFonts w:ascii="Times New Roman" w:hAnsi="Times New Roman" w:cs="Times New Roman"/>
          <w:sz w:val="20"/>
          <w:szCs w:val="20"/>
          <w:lang w:val="en-GB"/>
        </w:rPr>
        <w:t>the</w:t>
      </w:r>
      <w:r w:rsidR="003051B6">
        <w:rPr>
          <w:rFonts w:ascii="Times New Roman" w:hAnsi="Times New Roman" w:cs="Times New Roman" w:hint="eastAsia"/>
          <w:sz w:val="20"/>
          <w:szCs w:val="20"/>
          <w:lang w:val="en-GB"/>
        </w:rPr>
        <w:t xml:space="preserve"> UE enters RRC_IDLE, the UE terminate</w:t>
      </w:r>
      <w:r w:rsidR="0034139D">
        <w:rPr>
          <w:rFonts w:ascii="Times New Roman" w:hAnsi="Times New Roman" w:cs="Times New Roman" w:hint="eastAsia"/>
          <w:sz w:val="20"/>
          <w:szCs w:val="20"/>
          <w:lang w:val="en-GB"/>
        </w:rPr>
        <w:t>s</w:t>
      </w:r>
      <w:r w:rsidR="003051B6">
        <w:rPr>
          <w:rFonts w:ascii="Times New Roman" w:hAnsi="Times New Roman" w:cs="Times New Roman" w:hint="eastAsia"/>
          <w:sz w:val="20"/>
          <w:szCs w:val="20"/>
          <w:lang w:val="en-GB"/>
        </w:rPr>
        <w:t xml:space="preserve"> </w:t>
      </w:r>
      <w:r w:rsidR="003051B6">
        <w:rPr>
          <w:rFonts w:ascii="Times New Roman" w:hAnsi="Times New Roman" w:cs="Times New Roman"/>
          <w:sz w:val="20"/>
          <w:szCs w:val="20"/>
          <w:lang w:val="en-GB"/>
        </w:rPr>
        <w:t>the</w:t>
      </w:r>
      <w:r w:rsidR="003051B6">
        <w:rPr>
          <w:rFonts w:ascii="Times New Roman" w:hAnsi="Times New Roman" w:cs="Times New Roman" w:hint="eastAsia"/>
          <w:sz w:val="20"/>
          <w:szCs w:val="20"/>
          <w:lang w:val="en-GB"/>
        </w:rPr>
        <w:t xml:space="preserve"> ongoing A-IoT procedures</w:t>
      </w:r>
      <w:r w:rsidR="0034139D">
        <w:rPr>
          <w:rFonts w:ascii="Times New Roman" w:hAnsi="Times New Roman" w:cs="Times New Roman" w:hint="eastAsia"/>
          <w:sz w:val="20"/>
          <w:szCs w:val="20"/>
          <w:lang w:val="en-GB"/>
        </w:rPr>
        <w:t xml:space="preserve"> in both </w:t>
      </w:r>
      <w:proofErr w:type="spellStart"/>
      <w:r w:rsidR="0034139D">
        <w:rPr>
          <w:rFonts w:ascii="Times New Roman" w:hAnsi="Times New Roman" w:cs="Times New Roman" w:hint="eastAsia"/>
          <w:sz w:val="20"/>
          <w:szCs w:val="20"/>
          <w:lang w:val="en-GB"/>
        </w:rPr>
        <w:t>Uu</w:t>
      </w:r>
      <w:proofErr w:type="spellEnd"/>
      <w:r w:rsidR="0034139D">
        <w:rPr>
          <w:rFonts w:ascii="Times New Roman" w:hAnsi="Times New Roman" w:cs="Times New Roman" w:hint="eastAsia"/>
          <w:sz w:val="20"/>
          <w:szCs w:val="20"/>
          <w:lang w:val="en-GB"/>
        </w:rPr>
        <w:t xml:space="preserve"> and A-IoT interface</w:t>
      </w:r>
      <w:r w:rsidR="005B0868">
        <w:rPr>
          <w:rFonts w:ascii="Times New Roman" w:hAnsi="Times New Roman" w:cs="Times New Roman" w:hint="eastAsia"/>
          <w:sz w:val="20"/>
          <w:szCs w:val="20"/>
          <w:lang w:val="en-GB"/>
        </w:rPr>
        <w:t>.</w:t>
      </w:r>
    </w:p>
    <w:p w:rsidR="005B0868" w:rsidRDefault="005B0868" w:rsidP="005B0868">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sidR="00465552">
        <w:rPr>
          <w:rFonts w:ascii="Times New Roman" w:hAnsi="Times New Roman" w:cs="Times New Roman" w:hint="eastAsia"/>
          <w:b/>
          <w:sz w:val="20"/>
          <w:szCs w:val="20"/>
          <w:lang w:val="en-GB"/>
        </w:rPr>
        <w:t>3a</w:t>
      </w:r>
      <w:r w:rsidRPr="00BB68AC">
        <w:rPr>
          <w:rFonts w:ascii="Times New Roman" w:eastAsia="Malgun Gothic" w:hAnsi="Times New Roman" w:cs="Times New Roman"/>
          <w:b/>
          <w:sz w:val="20"/>
          <w:szCs w:val="20"/>
          <w:lang w:val="en-GB"/>
        </w:rPr>
        <w:t>:</w:t>
      </w:r>
      <w:r w:rsidR="003059A9">
        <w:rPr>
          <w:rFonts w:ascii="Times New Roman" w:hAnsi="Times New Roman" w:cs="Times New Roman" w:hint="eastAsia"/>
          <w:b/>
          <w:sz w:val="20"/>
          <w:szCs w:val="20"/>
          <w:lang w:val="en-GB"/>
        </w:rPr>
        <w:t xml:space="preserve"> </w:t>
      </w:r>
      <w:r w:rsidR="003059A9">
        <w:rPr>
          <w:rFonts w:ascii="Times New Roman" w:hAnsi="Times New Roman" w:cs="Times New Roman"/>
          <w:b/>
          <w:sz w:val="20"/>
          <w:szCs w:val="20"/>
          <w:lang w:val="en-GB"/>
        </w:rPr>
        <w:t>W</w:t>
      </w:r>
      <w:r w:rsidR="003059A9">
        <w:rPr>
          <w:rFonts w:ascii="Times New Roman" w:hAnsi="Times New Roman" w:cs="Times New Roman" w:hint="eastAsia"/>
          <w:b/>
          <w:sz w:val="20"/>
          <w:szCs w:val="20"/>
          <w:lang w:val="en-GB"/>
        </w:rPr>
        <w:t xml:space="preserve">hen UE </w:t>
      </w:r>
      <w:r w:rsidR="00B30A9B">
        <w:rPr>
          <w:rFonts w:ascii="Times New Roman" w:hAnsi="Times New Roman" w:cs="Times New Roman" w:hint="eastAsia"/>
          <w:b/>
          <w:sz w:val="20"/>
          <w:szCs w:val="20"/>
          <w:lang w:val="en-GB"/>
        </w:rPr>
        <w:t>enters</w:t>
      </w:r>
      <w:r w:rsidR="008B316B">
        <w:rPr>
          <w:rFonts w:ascii="Times New Roman" w:hAnsi="Times New Roman" w:cs="Times New Roman" w:hint="eastAsia"/>
          <w:b/>
          <w:sz w:val="20"/>
          <w:szCs w:val="20"/>
          <w:lang w:val="en-GB"/>
        </w:rPr>
        <w:t xml:space="preserve"> </w:t>
      </w:r>
      <w:r w:rsidR="003059A9">
        <w:rPr>
          <w:rFonts w:ascii="Times New Roman" w:hAnsi="Times New Roman" w:cs="Times New Roman" w:hint="eastAsia"/>
          <w:b/>
          <w:sz w:val="20"/>
          <w:szCs w:val="20"/>
          <w:lang w:val="en-GB"/>
        </w:rPr>
        <w:t xml:space="preserve">RRC_IDLE, </w:t>
      </w:r>
      <w:r w:rsidR="003059A9">
        <w:rPr>
          <w:rFonts w:ascii="Times New Roman" w:hAnsi="Times New Roman" w:cs="Times New Roman"/>
          <w:b/>
          <w:sz w:val="20"/>
          <w:szCs w:val="20"/>
          <w:lang w:val="en-GB"/>
        </w:rPr>
        <w:t>the</w:t>
      </w:r>
      <w:r w:rsidR="003059A9">
        <w:rPr>
          <w:rFonts w:ascii="Times New Roman" w:hAnsi="Times New Roman" w:cs="Times New Roman" w:hint="eastAsia"/>
          <w:b/>
          <w:sz w:val="20"/>
          <w:szCs w:val="20"/>
          <w:lang w:val="en-GB"/>
        </w:rPr>
        <w:t xml:space="preserve"> UE </w:t>
      </w:r>
      <w:r w:rsidR="009E1380">
        <w:rPr>
          <w:rFonts w:ascii="Times New Roman" w:hAnsi="Times New Roman" w:cs="Times New Roman" w:hint="eastAsia"/>
          <w:b/>
          <w:sz w:val="20"/>
          <w:szCs w:val="20"/>
          <w:lang w:val="en-GB"/>
        </w:rPr>
        <w:t>terminate</w:t>
      </w:r>
      <w:r w:rsidR="0034139D">
        <w:rPr>
          <w:rFonts w:ascii="Times New Roman" w:hAnsi="Times New Roman" w:cs="Times New Roman" w:hint="eastAsia"/>
          <w:b/>
          <w:sz w:val="20"/>
          <w:szCs w:val="20"/>
          <w:lang w:val="en-GB"/>
        </w:rPr>
        <w:t>s</w:t>
      </w:r>
      <w:r w:rsidR="003059A9">
        <w:rPr>
          <w:rFonts w:ascii="Times New Roman" w:hAnsi="Times New Roman" w:cs="Times New Roman" w:hint="eastAsia"/>
          <w:b/>
          <w:sz w:val="20"/>
          <w:szCs w:val="20"/>
          <w:lang w:val="en-GB"/>
        </w:rPr>
        <w:t xml:space="preserve"> </w:t>
      </w:r>
      <w:r w:rsidR="003059A9">
        <w:rPr>
          <w:rFonts w:ascii="Times New Roman" w:hAnsi="Times New Roman" w:cs="Times New Roman"/>
          <w:b/>
          <w:sz w:val="20"/>
          <w:szCs w:val="20"/>
          <w:lang w:val="en-GB"/>
        </w:rPr>
        <w:t>the</w:t>
      </w:r>
      <w:r w:rsidR="003059A9">
        <w:rPr>
          <w:rFonts w:ascii="Times New Roman" w:hAnsi="Times New Roman" w:cs="Times New Roman" w:hint="eastAsia"/>
          <w:b/>
          <w:sz w:val="20"/>
          <w:szCs w:val="20"/>
          <w:lang w:val="en-GB"/>
        </w:rPr>
        <w:t xml:space="preserve"> </w:t>
      </w:r>
      <w:r w:rsidR="003059A9">
        <w:rPr>
          <w:rFonts w:ascii="Times New Roman" w:hAnsi="Times New Roman" w:cs="Times New Roman"/>
          <w:b/>
          <w:sz w:val="20"/>
          <w:szCs w:val="20"/>
          <w:lang w:val="en-GB"/>
        </w:rPr>
        <w:t>ongoing</w:t>
      </w:r>
      <w:r w:rsidR="003059A9">
        <w:rPr>
          <w:rFonts w:ascii="Times New Roman" w:hAnsi="Times New Roman" w:cs="Times New Roman" w:hint="eastAsia"/>
          <w:b/>
          <w:sz w:val="20"/>
          <w:szCs w:val="20"/>
          <w:lang w:val="en-GB"/>
        </w:rPr>
        <w:t xml:space="preserve"> A-IoT </w:t>
      </w:r>
      <w:r w:rsidR="003059A9">
        <w:rPr>
          <w:rFonts w:ascii="Times New Roman" w:hAnsi="Times New Roman" w:cs="Times New Roman"/>
          <w:b/>
          <w:sz w:val="20"/>
          <w:szCs w:val="20"/>
          <w:lang w:val="en-GB"/>
        </w:rPr>
        <w:t>procedure</w:t>
      </w:r>
      <w:r w:rsidR="003059A9">
        <w:rPr>
          <w:rFonts w:ascii="Times New Roman" w:hAnsi="Times New Roman" w:cs="Times New Roman" w:hint="eastAsia"/>
          <w:b/>
          <w:sz w:val="20"/>
          <w:szCs w:val="20"/>
          <w:lang w:val="en-GB"/>
        </w:rPr>
        <w:t>s</w:t>
      </w:r>
      <w:r w:rsidR="00DC7C5F">
        <w:rPr>
          <w:rFonts w:ascii="Times New Roman" w:hAnsi="Times New Roman" w:cs="Times New Roman" w:hint="eastAsia"/>
          <w:b/>
          <w:sz w:val="20"/>
          <w:szCs w:val="20"/>
          <w:lang w:val="en-GB"/>
        </w:rPr>
        <w:t xml:space="preserve"> over </w:t>
      </w:r>
      <w:r w:rsidR="00EB7521">
        <w:rPr>
          <w:rFonts w:ascii="Times New Roman" w:hAnsi="Times New Roman" w:cs="Times New Roman" w:hint="eastAsia"/>
          <w:b/>
          <w:sz w:val="20"/>
          <w:szCs w:val="20"/>
          <w:lang w:val="en-GB"/>
        </w:rPr>
        <w:t xml:space="preserve">both </w:t>
      </w:r>
      <w:proofErr w:type="spellStart"/>
      <w:r w:rsidR="00DC7C5F">
        <w:rPr>
          <w:rFonts w:ascii="Times New Roman" w:hAnsi="Times New Roman" w:cs="Times New Roman" w:hint="eastAsia"/>
          <w:b/>
          <w:sz w:val="20"/>
          <w:szCs w:val="20"/>
          <w:lang w:val="en-GB"/>
        </w:rPr>
        <w:t>Uu</w:t>
      </w:r>
      <w:proofErr w:type="spellEnd"/>
      <w:r w:rsidR="00DC7C5F">
        <w:rPr>
          <w:rFonts w:ascii="Times New Roman" w:hAnsi="Times New Roman" w:cs="Times New Roman" w:hint="eastAsia"/>
          <w:b/>
          <w:sz w:val="20"/>
          <w:szCs w:val="20"/>
          <w:lang w:val="en-GB"/>
        </w:rPr>
        <w:t xml:space="preserve"> and A-IoT interface</w:t>
      </w:r>
      <w:r w:rsidR="003059A9">
        <w:rPr>
          <w:rFonts w:ascii="Times New Roman" w:hAnsi="Times New Roman" w:cs="Times New Roman" w:hint="eastAsia"/>
          <w:b/>
          <w:sz w:val="20"/>
          <w:szCs w:val="20"/>
          <w:lang w:val="en-GB"/>
        </w:rPr>
        <w:t>.</w:t>
      </w:r>
    </w:p>
    <w:p w:rsidR="005B0868" w:rsidRDefault="00CD0D9A" w:rsidP="00CD0D9A">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bookmarkStart w:id="16" w:name="OLE_LINK29"/>
      <w:bookmarkStart w:id="17" w:name="OLE_LINK31"/>
      <w:r>
        <w:rPr>
          <w:rFonts w:eastAsiaTheme="minorEastAsia" w:cs="Times New Roman" w:hint="eastAsia"/>
          <w:b w:val="0"/>
          <w:bCs w:val="0"/>
          <w:sz w:val="32"/>
          <w:szCs w:val="20"/>
          <w:lang w:val="en-GB"/>
        </w:rPr>
        <w:t>2.3</w:t>
      </w:r>
      <w:r>
        <w:rPr>
          <w:rFonts w:eastAsiaTheme="minorEastAsia" w:cs="Times New Roman" w:hint="eastAsia"/>
          <w:b w:val="0"/>
          <w:bCs w:val="0"/>
          <w:sz w:val="32"/>
          <w:szCs w:val="20"/>
          <w:lang w:val="en-GB"/>
        </w:rPr>
        <w:tab/>
      </w:r>
      <w:r w:rsidR="00A9507C">
        <w:rPr>
          <w:rFonts w:eastAsiaTheme="minorEastAsia" w:cs="Times New Roman" w:hint="eastAsia"/>
          <w:b w:val="0"/>
          <w:bCs w:val="0"/>
          <w:sz w:val="32"/>
          <w:szCs w:val="20"/>
          <w:lang w:val="en-GB"/>
        </w:rPr>
        <w:t>M</w:t>
      </w:r>
      <w:r w:rsidR="005B0868" w:rsidRPr="00CD0D9A">
        <w:rPr>
          <w:rFonts w:eastAsiaTheme="minorEastAsia" w:cs="Times New Roman" w:hint="eastAsia"/>
          <w:b w:val="0"/>
          <w:bCs w:val="0"/>
          <w:sz w:val="32"/>
          <w:szCs w:val="20"/>
          <w:lang w:val="en-GB"/>
        </w:rPr>
        <w:t>obility</w:t>
      </w:r>
      <w:r w:rsidR="00F06644">
        <w:rPr>
          <w:rFonts w:eastAsiaTheme="minorEastAsia" w:cs="Times New Roman" w:hint="eastAsia"/>
          <w:b w:val="0"/>
          <w:bCs w:val="0"/>
          <w:sz w:val="32"/>
          <w:szCs w:val="20"/>
          <w:lang w:val="en-GB"/>
        </w:rPr>
        <w:t xml:space="preserve"> aspects</w:t>
      </w:r>
    </w:p>
    <w:p w:rsidR="00F06644" w:rsidRPr="00F06644" w:rsidRDefault="00F06644" w:rsidP="00F06644">
      <w:pPr>
        <w:pStyle w:val="a2"/>
        <w:rPr>
          <w:lang w:val="en-GB"/>
        </w:rPr>
      </w:pPr>
      <w:r>
        <w:rPr>
          <w:rFonts w:ascii="Times New Roman" w:hAnsi="Times New Roman" w:cs="Times New Roman" w:hint="eastAsia"/>
          <w:sz w:val="20"/>
          <w:szCs w:val="20"/>
          <w:lang w:val="en-GB"/>
        </w:rPr>
        <w:t xml:space="preserve">In last meeting it was agreed to support in-coverage case and study temporarily out of coverage case caused by HO/RLF (and other similar operations). </w:t>
      </w: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his section </w:t>
      </w:r>
      <w:r>
        <w:rPr>
          <w:rFonts w:ascii="Times New Roman" w:hAnsi="Times New Roman" w:cs="Times New Roman"/>
          <w:sz w:val="20"/>
          <w:szCs w:val="20"/>
          <w:lang w:val="en-GB"/>
        </w:rPr>
        <w:t>analyses</w:t>
      </w:r>
      <w:r>
        <w:rPr>
          <w:rFonts w:ascii="Times New Roman" w:hAnsi="Times New Roman" w:cs="Times New Roman" w:hint="eastAsia"/>
          <w:sz w:val="20"/>
          <w:szCs w:val="20"/>
          <w:lang w:val="en-GB"/>
        </w:rPr>
        <w:t xml:space="preserve"> the mobility impacts in topology 2.</w:t>
      </w:r>
    </w:p>
    <w:p w:rsidR="009A66B6" w:rsidRPr="009A66B6" w:rsidRDefault="00F06644" w:rsidP="009A66B6">
      <w:pPr>
        <w:spacing w:beforeLines="100" w:before="240"/>
        <w:rPr>
          <w:rFonts w:ascii="Times New Roman" w:hAnsi="Times New Roman" w:cs="Times New Roman"/>
          <w:b/>
          <w:i/>
          <w:sz w:val="20"/>
          <w:szCs w:val="20"/>
          <w:u w:val="single"/>
          <w:lang w:val="en-GB"/>
        </w:rPr>
      </w:pPr>
      <w:bookmarkStart w:id="18" w:name="OLE_LINK4"/>
      <w:bookmarkStart w:id="19" w:name="OLE_LINK5"/>
      <w:bookmarkStart w:id="20" w:name="OLE_LINK7"/>
      <w:bookmarkEnd w:id="16"/>
      <w:bookmarkEnd w:id="17"/>
      <w:r>
        <w:rPr>
          <w:rFonts w:ascii="Times New Roman" w:hAnsi="Times New Roman" w:cs="Times New Roman" w:hint="eastAsia"/>
          <w:b/>
          <w:i/>
          <w:sz w:val="20"/>
          <w:szCs w:val="20"/>
          <w:u w:val="single"/>
          <w:lang w:val="en-GB"/>
        </w:rPr>
        <w:t xml:space="preserve">1) </w:t>
      </w:r>
      <w:bookmarkStart w:id="21" w:name="OLE_LINK11"/>
      <w:bookmarkStart w:id="22" w:name="OLE_LINK12"/>
      <w:r w:rsidR="00774350">
        <w:rPr>
          <w:rFonts w:ascii="Times New Roman" w:hAnsi="Times New Roman" w:cs="Times New Roman" w:hint="eastAsia"/>
          <w:b/>
          <w:i/>
          <w:sz w:val="20"/>
          <w:szCs w:val="20"/>
          <w:u w:val="single"/>
          <w:lang w:val="en-GB"/>
        </w:rPr>
        <w:t>A</w:t>
      </w:r>
      <w:r w:rsidR="007E41A9">
        <w:rPr>
          <w:rFonts w:ascii="Times New Roman" w:hAnsi="Times New Roman" w:cs="Times New Roman" w:hint="eastAsia"/>
          <w:b/>
          <w:i/>
          <w:sz w:val="20"/>
          <w:szCs w:val="20"/>
          <w:u w:val="single"/>
          <w:lang w:val="en-GB"/>
        </w:rPr>
        <w:t xml:space="preserve">nalysis on </w:t>
      </w:r>
      <w:r w:rsidR="00AF0175">
        <w:rPr>
          <w:rFonts w:ascii="Times New Roman" w:hAnsi="Times New Roman" w:cs="Times New Roman" w:hint="eastAsia"/>
          <w:b/>
          <w:i/>
          <w:sz w:val="20"/>
          <w:szCs w:val="20"/>
          <w:u w:val="single"/>
          <w:lang w:val="en-GB"/>
        </w:rPr>
        <w:t>mobility impact</w:t>
      </w:r>
      <w:r w:rsidR="007E41A9">
        <w:rPr>
          <w:rFonts w:ascii="Times New Roman" w:hAnsi="Times New Roman" w:cs="Times New Roman" w:hint="eastAsia"/>
          <w:b/>
          <w:i/>
          <w:sz w:val="20"/>
          <w:szCs w:val="20"/>
          <w:u w:val="single"/>
          <w:lang w:val="en-GB"/>
        </w:rPr>
        <w:t xml:space="preserve"> w</w:t>
      </w:r>
      <w:r>
        <w:rPr>
          <w:rFonts w:ascii="Times New Roman" w:hAnsi="Times New Roman" w:cs="Times New Roman" w:hint="eastAsia"/>
          <w:b/>
          <w:i/>
          <w:sz w:val="20"/>
          <w:szCs w:val="20"/>
          <w:u w:val="single"/>
          <w:lang w:val="en-GB"/>
        </w:rPr>
        <w:t xml:space="preserve">hen there is </w:t>
      </w:r>
      <w:r w:rsidR="009A66B6" w:rsidRPr="009A66B6">
        <w:rPr>
          <w:rFonts w:ascii="Times New Roman" w:hAnsi="Times New Roman" w:cs="Times New Roman" w:hint="eastAsia"/>
          <w:b/>
          <w:i/>
          <w:sz w:val="20"/>
          <w:szCs w:val="20"/>
          <w:u w:val="single"/>
          <w:lang w:val="en-GB"/>
        </w:rPr>
        <w:t>ongoing A-IoT procedure</w:t>
      </w:r>
      <w:bookmarkEnd w:id="18"/>
      <w:bookmarkEnd w:id="19"/>
      <w:bookmarkEnd w:id="20"/>
      <w:bookmarkEnd w:id="21"/>
      <w:bookmarkEnd w:id="22"/>
    </w:p>
    <w:p w:rsidR="005B0868" w:rsidRDefault="00F06644" w:rsidP="005B0868">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The following two cases are taken into consideration. </w:t>
      </w:r>
      <w:r w:rsidR="00380744">
        <w:rPr>
          <w:rFonts w:ascii="Times New Roman" w:hAnsi="Times New Roman" w:cs="Times New Roman"/>
          <w:sz w:val="20"/>
          <w:szCs w:val="20"/>
          <w:lang w:val="en-GB"/>
        </w:rPr>
        <w:t>C</w:t>
      </w:r>
      <w:r w:rsidR="00380744">
        <w:rPr>
          <w:rFonts w:ascii="Times New Roman" w:hAnsi="Times New Roman" w:cs="Times New Roman" w:hint="eastAsia"/>
          <w:sz w:val="20"/>
          <w:szCs w:val="20"/>
          <w:lang w:val="en-GB"/>
        </w:rPr>
        <w:t xml:space="preserve">ase 1 and case 2 may occurs </w:t>
      </w:r>
      <w:r w:rsidR="002022E5" w:rsidRPr="002022E5">
        <w:rPr>
          <w:rFonts w:ascii="Times New Roman" w:hAnsi="Times New Roman" w:cs="Times New Roman"/>
          <w:sz w:val="20"/>
          <w:szCs w:val="20"/>
          <w:lang w:val="en-GB"/>
        </w:rPr>
        <w:t>simultaneously</w:t>
      </w:r>
      <w:r w:rsidR="00380744">
        <w:rPr>
          <w:rFonts w:ascii="Times New Roman" w:hAnsi="Times New Roman" w:cs="Times New Roman" w:hint="eastAsia"/>
          <w:sz w:val="20"/>
          <w:szCs w:val="20"/>
          <w:lang w:val="en-GB"/>
        </w:rPr>
        <w:t xml:space="preserve"> or </w:t>
      </w:r>
      <w:r w:rsidR="00380744">
        <w:rPr>
          <w:rFonts w:ascii="Times New Roman" w:hAnsi="Times New Roman" w:cs="Times New Roman"/>
          <w:sz w:val="20"/>
          <w:szCs w:val="20"/>
          <w:lang w:val="en-GB"/>
        </w:rPr>
        <w:t>separately</w:t>
      </w:r>
      <w:r w:rsidR="00380744">
        <w:rPr>
          <w:rFonts w:ascii="Times New Roman" w:hAnsi="Times New Roman" w:cs="Times New Roman" w:hint="eastAsia"/>
          <w:sz w:val="20"/>
          <w:szCs w:val="20"/>
          <w:lang w:val="en-GB"/>
        </w:rPr>
        <w:t>.</w:t>
      </w:r>
    </w:p>
    <w:p w:rsidR="00A10CCF" w:rsidRPr="003F2905" w:rsidRDefault="00D929C3" w:rsidP="003F2905">
      <w:pPr>
        <w:pStyle w:val="af7"/>
        <w:numPr>
          <w:ilvl w:val="0"/>
          <w:numId w:val="18"/>
        </w:numPr>
        <w:spacing w:beforeLines="50" w:before="120" w:after="0"/>
        <w:ind w:left="400" w:hangingChars="200" w:hanging="400"/>
        <w:rPr>
          <w:rFonts w:ascii="Times New Roman" w:eastAsiaTheme="minorEastAsia" w:hAnsi="Times New Roman" w:cs="Times New Roman"/>
          <w:color w:val="auto"/>
          <w:sz w:val="20"/>
          <w:lang w:eastAsia="zh-CN"/>
        </w:rPr>
      </w:pPr>
      <w:r w:rsidRPr="003F2905">
        <w:rPr>
          <w:rFonts w:ascii="Times New Roman" w:eastAsiaTheme="minorEastAsia" w:hAnsi="Times New Roman" w:cs="Times New Roman"/>
          <w:color w:val="auto"/>
          <w:sz w:val="20"/>
          <w:lang w:eastAsia="zh-CN"/>
        </w:rPr>
        <w:t>C</w:t>
      </w:r>
      <w:r w:rsidRPr="003F2905">
        <w:rPr>
          <w:rFonts w:ascii="Times New Roman" w:eastAsiaTheme="minorEastAsia" w:hAnsi="Times New Roman" w:cs="Times New Roman" w:hint="eastAsia"/>
          <w:color w:val="auto"/>
          <w:sz w:val="20"/>
          <w:lang w:eastAsia="zh-CN"/>
        </w:rPr>
        <w:t xml:space="preserve">ase 1: UE </w:t>
      </w:r>
      <w:r w:rsidR="00B86DF6" w:rsidRPr="003F2905">
        <w:rPr>
          <w:rFonts w:ascii="Times New Roman" w:eastAsiaTheme="minorEastAsia" w:hAnsi="Times New Roman" w:cs="Times New Roman" w:hint="eastAsia"/>
          <w:color w:val="auto"/>
          <w:sz w:val="20"/>
          <w:lang w:eastAsia="zh-CN"/>
        </w:rPr>
        <w:t xml:space="preserve">has </w:t>
      </w:r>
      <w:r w:rsidR="008D1D88" w:rsidRPr="003F2905">
        <w:rPr>
          <w:rFonts w:ascii="Times New Roman" w:eastAsiaTheme="minorEastAsia" w:hAnsi="Times New Roman" w:cs="Times New Roman" w:hint="eastAsia"/>
          <w:color w:val="auto"/>
          <w:sz w:val="20"/>
          <w:lang w:eastAsia="zh-CN"/>
        </w:rPr>
        <w:t xml:space="preserve">ongoing </w:t>
      </w:r>
      <w:r w:rsidR="00B86DF6" w:rsidRPr="003F2905">
        <w:rPr>
          <w:rFonts w:ascii="Times New Roman" w:eastAsiaTheme="minorEastAsia" w:hAnsi="Times New Roman" w:cs="Times New Roman" w:hint="eastAsia"/>
          <w:color w:val="auto"/>
          <w:sz w:val="20"/>
          <w:lang w:eastAsia="zh-CN"/>
        </w:rPr>
        <w:t>procedures over</w:t>
      </w:r>
      <w:r w:rsidRPr="003F2905">
        <w:rPr>
          <w:rFonts w:ascii="Times New Roman" w:eastAsiaTheme="minorEastAsia" w:hAnsi="Times New Roman" w:cs="Times New Roman" w:hint="eastAsia"/>
          <w:color w:val="auto"/>
          <w:sz w:val="20"/>
          <w:lang w:eastAsia="zh-CN"/>
        </w:rPr>
        <w:t xml:space="preserve"> </w:t>
      </w:r>
      <w:r w:rsidRPr="003F2905">
        <w:rPr>
          <w:rFonts w:ascii="Times New Roman" w:eastAsiaTheme="minorEastAsia" w:hAnsi="Times New Roman" w:cs="Times New Roman"/>
          <w:color w:val="auto"/>
          <w:sz w:val="20"/>
          <w:lang w:eastAsia="zh-CN"/>
        </w:rPr>
        <w:t>the</w:t>
      </w:r>
      <w:r w:rsidRPr="003F2905">
        <w:rPr>
          <w:rFonts w:ascii="Times New Roman" w:eastAsiaTheme="minorEastAsia" w:hAnsi="Times New Roman" w:cs="Times New Roman" w:hint="eastAsia"/>
          <w:color w:val="auto"/>
          <w:sz w:val="20"/>
          <w:lang w:eastAsia="zh-CN"/>
        </w:rPr>
        <w:t xml:space="preserve"> A-IoT interface, while HO/RLF/cell reselection occurs;</w:t>
      </w:r>
    </w:p>
    <w:p w:rsidR="00D929C3" w:rsidRPr="003F2905" w:rsidRDefault="00D929C3" w:rsidP="003F2905">
      <w:pPr>
        <w:pStyle w:val="af7"/>
        <w:numPr>
          <w:ilvl w:val="0"/>
          <w:numId w:val="18"/>
        </w:numPr>
        <w:spacing w:beforeLines="50" w:before="120" w:after="0"/>
        <w:ind w:left="400" w:hangingChars="200" w:hanging="400"/>
        <w:rPr>
          <w:rFonts w:ascii="Times New Roman" w:eastAsiaTheme="minorEastAsia" w:hAnsi="Times New Roman" w:cs="Times New Roman"/>
          <w:color w:val="auto"/>
          <w:sz w:val="20"/>
          <w:lang w:eastAsia="zh-CN"/>
        </w:rPr>
      </w:pPr>
      <w:r w:rsidRPr="003F2905">
        <w:rPr>
          <w:rFonts w:ascii="Times New Roman" w:eastAsiaTheme="minorEastAsia" w:hAnsi="Times New Roman" w:cs="Times New Roman"/>
          <w:color w:val="auto"/>
          <w:sz w:val="20"/>
          <w:lang w:eastAsia="zh-CN"/>
        </w:rPr>
        <w:t>C</w:t>
      </w:r>
      <w:r w:rsidRPr="003F2905">
        <w:rPr>
          <w:rFonts w:ascii="Times New Roman" w:eastAsiaTheme="minorEastAsia" w:hAnsi="Times New Roman" w:cs="Times New Roman" w:hint="eastAsia"/>
          <w:color w:val="auto"/>
          <w:sz w:val="20"/>
          <w:lang w:eastAsia="zh-CN"/>
        </w:rPr>
        <w:t>ase 2: UE is performing</w:t>
      </w:r>
      <w:r w:rsidR="0006113D" w:rsidRPr="003F2905">
        <w:rPr>
          <w:rFonts w:ascii="Times New Roman" w:eastAsiaTheme="minorEastAsia" w:hAnsi="Times New Roman" w:cs="Times New Roman" w:hint="eastAsia"/>
          <w:color w:val="auto"/>
          <w:sz w:val="20"/>
          <w:lang w:eastAsia="zh-CN"/>
        </w:rPr>
        <w:t xml:space="preserve"> data forwarding</w:t>
      </w:r>
      <w:r w:rsidR="00380744" w:rsidRPr="003F2905">
        <w:rPr>
          <w:rFonts w:ascii="Times New Roman" w:eastAsiaTheme="minorEastAsia" w:hAnsi="Times New Roman" w:cs="Times New Roman" w:hint="eastAsia"/>
          <w:color w:val="auto"/>
          <w:sz w:val="20"/>
          <w:lang w:eastAsia="zh-CN"/>
        </w:rPr>
        <w:t>/signalling transmission</w:t>
      </w:r>
      <w:r w:rsidR="0006113D" w:rsidRPr="003F2905">
        <w:rPr>
          <w:rFonts w:ascii="Times New Roman" w:eastAsiaTheme="minorEastAsia" w:hAnsi="Times New Roman" w:cs="Times New Roman" w:hint="eastAsia"/>
          <w:color w:val="auto"/>
          <w:sz w:val="20"/>
          <w:lang w:eastAsia="zh-CN"/>
        </w:rPr>
        <w:t xml:space="preserve"> for A-IoT device over </w:t>
      </w:r>
      <w:r w:rsidR="00380744" w:rsidRPr="003F2905">
        <w:rPr>
          <w:rFonts w:ascii="Times New Roman" w:eastAsiaTheme="minorEastAsia" w:hAnsi="Times New Roman" w:cs="Times New Roman" w:hint="eastAsia"/>
          <w:color w:val="auto"/>
          <w:sz w:val="20"/>
          <w:lang w:eastAsia="zh-CN"/>
        </w:rPr>
        <w:t xml:space="preserve">the </w:t>
      </w:r>
      <w:proofErr w:type="spellStart"/>
      <w:r w:rsidR="0006113D" w:rsidRPr="003F2905">
        <w:rPr>
          <w:rFonts w:ascii="Times New Roman" w:eastAsiaTheme="minorEastAsia" w:hAnsi="Times New Roman" w:cs="Times New Roman" w:hint="eastAsia"/>
          <w:color w:val="auto"/>
          <w:sz w:val="20"/>
          <w:lang w:eastAsia="zh-CN"/>
        </w:rPr>
        <w:t>Uu</w:t>
      </w:r>
      <w:proofErr w:type="spellEnd"/>
      <w:r w:rsidR="0006113D" w:rsidRPr="003F2905">
        <w:rPr>
          <w:rFonts w:ascii="Times New Roman" w:eastAsiaTheme="minorEastAsia" w:hAnsi="Times New Roman" w:cs="Times New Roman" w:hint="eastAsia"/>
          <w:color w:val="auto"/>
          <w:sz w:val="20"/>
          <w:lang w:eastAsia="zh-CN"/>
        </w:rPr>
        <w:t xml:space="preserve"> interface, while HO/RLF/cell reselection occurs.</w:t>
      </w:r>
    </w:p>
    <w:p w:rsidR="003C2386" w:rsidRDefault="00380744" w:rsidP="005B0868">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For case 1, </w:t>
      </w:r>
      <w:r w:rsidR="008D1D88">
        <w:rPr>
          <w:rFonts w:ascii="Times New Roman" w:hAnsi="Times New Roman" w:cs="Times New Roman" w:hint="eastAsia"/>
          <w:sz w:val="20"/>
          <w:szCs w:val="20"/>
          <w:lang w:val="en-GB"/>
        </w:rPr>
        <w:t xml:space="preserve">if </w:t>
      </w:r>
      <w:r w:rsidR="00D84389">
        <w:rPr>
          <w:rFonts w:ascii="Times New Roman" w:hAnsi="Times New Roman" w:cs="Times New Roman" w:hint="eastAsia"/>
          <w:sz w:val="20"/>
          <w:szCs w:val="20"/>
          <w:lang w:val="en-GB"/>
        </w:rPr>
        <w:t>UE handover to target cell</w:t>
      </w:r>
      <w:r w:rsidR="008D1D88">
        <w:rPr>
          <w:rFonts w:ascii="Times New Roman" w:hAnsi="Times New Roman" w:cs="Times New Roman" w:hint="eastAsia"/>
          <w:sz w:val="20"/>
          <w:szCs w:val="20"/>
          <w:lang w:val="en-GB"/>
        </w:rPr>
        <w:t>, or if RLF detected and UE select</w:t>
      </w:r>
      <w:r w:rsidR="009C470B">
        <w:rPr>
          <w:rFonts w:ascii="Times New Roman" w:hAnsi="Times New Roman" w:cs="Times New Roman" w:hint="eastAsia"/>
          <w:sz w:val="20"/>
          <w:szCs w:val="20"/>
          <w:lang w:val="en-GB"/>
        </w:rPr>
        <w:t>s</w:t>
      </w:r>
      <w:r w:rsidR="008D1D88">
        <w:rPr>
          <w:rFonts w:ascii="Times New Roman" w:hAnsi="Times New Roman" w:cs="Times New Roman" w:hint="eastAsia"/>
          <w:sz w:val="20"/>
          <w:szCs w:val="20"/>
          <w:lang w:val="en-GB"/>
        </w:rPr>
        <w:t xml:space="preserve"> a cell</w:t>
      </w:r>
      <w:r w:rsidR="00BA01E4">
        <w:rPr>
          <w:rFonts w:ascii="Times New Roman" w:hAnsi="Times New Roman" w:cs="Times New Roman" w:hint="eastAsia"/>
          <w:sz w:val="20"/>
          <w:szCs w:val="20"/>
          <w:lang w:val="en-GB"/>
        </w:rPr>
        <w:t xml:space="preserve"> and re-establish successful, or </w:t>
      </w:r>
      <w:r w:rsidR="009C470B">
        <w:rPr>
          <w:rFonts w:ascii="Times New Roman" w:hAnsi="Times New Roman" w:cs="Times New Roman" w:hint="eastAsia"/>
          <w:sz w:val="20"/>
          <w:szCs w:val="20"/>
          <w:lang w:val="en-GB"/>
        </w:rPr>
        <w:t xml:space="preserve">if UE reselects to another cell, </w:t>
      </w:r>
      <w:r w:rsidR="009C470B">
        <w:rPr>
          <w:rFonts w:ascii="Times New Roman" w:hAnsi="Times New Roman" w:cs="Times New Roman"/>
          <w:sz w:val="20"/>
          <w:szCs w:val="20"/>
          <w:lang w:val="en-GB"/>
        </w:rPr>
        <w:t>the</w:t>
      </w:r>
      <w:r w:rsidR="009C470B">
        <w:rPr>
          <w:rFonts w:ascii="Times New Roman" w:hAnsi="Times New Roman" w:cs="Times New Roman" w:hint="eastAsia"/>
          <w:sz w:val="20"/>
          <w:szCs w:val="20"/>
          <w:lang w:val="en-GB"/>
        </w:rPr>
        <w:t xml:space="preserve"> A-IoT interface resource</w:t>
      </w:r>
      <w:r w:rsidR="003C2386">
        <w:rPr>
          <w:rFonts w:ascii="Times New Roman" w:hAnsi="Times New Roman" w:cs="Times New Roman" w:hint="eastAsia"/>
          <w:sz w:val="20"/>
          <w:szCs w:val="20"/>
          <w:lang w:val="en-GB"/>
        </w:rPr>
        <w:t xml:space="preserve"> configured by </w:t>
      </w:r>
      <w:r w:rsidR="008256BE">
        <w:rPr>
          <w:rFonts w:ascii="Times New Roman" w:hAnsi="Times New Roman" w:cs="Times New Roman" w:hint="eastAsia"/>
          <w:sz w:val="20"/>
          <w:szCs w:val="20"/>
          <w:lang w:val="en-GB"/>
        </w:rPr>
        <w:t>source</w:t>
      </w:r>
      <w:r w:rsidR="00465552">
        <w:rPr>
          <w:rFonts w:ascii="Times New Roman" w:hAnsi="Times New Roman" w:cs="Times New Roman" w:hint="eastAsia"/>
          <w:sz w:val="20"/>
          <w:szCs w:val="20"/>
          <w:lang w:val="en-GB"/>
        </w:rPr>
        <w:t xml:space="preserve"> </w:t>
      </w:r>
      <w:r w:rsidR="003C2386">
        <w:rPr>
          <w:rFonts w:ascii="Times New Roman" w:hAnsi="Times New Roman" w:cs="Times New Roman" w:hint="eastAsia"/>
          <w:sz w:val="20"/>
          <w:szCs w:val="20"/>
          <w:lang w:val="en-GB"/>
        </w:rPr>
        <w:t>cell may become invalid</w:t>
      </w:r>
      <w:r w:rsidR="00DE56CC">
        <w:rPr>
          <w:rFonts w:ascii="Times New Roman" w:hAnsi="Times New Roman" w:cs="Times New Roman" w:hint="eastAsia"/>
          <w:sz w:val="20"/>
          <w:szCs w:val="20"/>
          <w:lang w:val="en-GB"/>
        </w:rPr>
        <w:t>. In this situation,</w:t>
      </w:r>
      <w:r w:rsidR="003C2386">
        <w:rPr>
          <w:rFonts w:ascii="Times New Roman" w:hAnsi="Times New Roman" w:cs="Times New Roman" w:hint="eastAsia"/>
          <w:sz w:val="20"/>
          <w:szCs w:val="20"/>
          <w:lang w:val="en-GB"/>
        </w:rPr>
        <w:t xml:space="preserve"> </w:t>
      </w:r>
      <w:r w:rsidR="00DE56CC">
        <w:rPr>
          <w:rFonts w:ascii="Times New Roman" w:hAnsi="Times New Roman" w:cs="Times New Roman" w:hint="eastAsia"/>
          <w:sz w:val="20"/>
          <w:szCs w:val="20"/>
          <w:lang w:val="en-GB"/>
        </w:rPr>
        <w:t>t</w:t>
      </w:r>
      <w:r w:rsidR="00D84389">
        <w:rPr>
          <w:rFonts w:ascii="Times New Roman" w:hAnsi="Times New Roman" w:cs="Times New Roman" w:hint="eastAsia"/>
          <w:sz w:val="20"/>
          <w:szCs w:val="20"/>
          <w:lang w:val="en-GB"/>
        </w:rPr>
        <w:t xml:space="preserve">o continue </w:t>
      </w:r>
      <w:r w:rsidR="00D84389">
        <w:rPr>
          <w:rFonts w:ascii="Times New Roman" w:hAnsi="Times New Roman" w:cs="Times New Roman"/>
          <w:sz w:val="20"/>
          <w:szCs w:val="20"/>
          <w:lang w:val="en-GB"/>
        </w:rPr>
        <w:t>the</w:t>
      </w:r>
      <w:r w:rsidR="00D84389">
        <w:rPr>
          <w:rFonts w:ascii="Times New Roman" w:hAnsi="Times New Roman" w:cs="Times New Roman" w:hint="eastAsia"/>
          <w:sz w:val="20"/>
          <w:szCs w:val="20"/>
          <w:lang w:val="en-GB"/>
        </w:rPr>
        <w:t xml:space="preserve"> A-IoT </w:t>
      </w:r>
      <w:r w:rsidR="00DE56CC">
        <w:rPr>
          <w:rFonts w:ascii="Times New Roman" w:hAnsi="Times New Roman" w:cs="Times New Roman" w:hint="eastAsia"/>
          <w:sz w:val="20"/>
          <w:szCs w:val="20"/>
          <w:lang w:val="en-GB"/>
        </w:rPr>
        <w:t>procedure</w:t>
      </w:r>
      <w:r w:rsidR="00D84389">
        <w:rPr>
          <w:rFonts w:ascii="Times New Roman" w:hAnsi="Times New Roman" w:cs="Times New Roman" w:hint="eastAsia"/>
          <w:sz w:val="20"/>
          <w:szCs w:val="20"/>
          <w:lang w:val="en-GB"/>
        </w:rPr>
        <w:t>,</w:t>
      </w:r>
      <w:r w:rsidR="003C2386">
        <w:rPr>
          <w:rFonts w:ascii="Times New Roman" w:hAnsi="Times New Roman" w:cs="Times New Roman" w:hint="eastAsia"/>
          <w:sz w:val="20"/>
          <w:szCs w:val="20"/>
          <w:lang w:val="en-GB"/>
        </w:rPr>
        <w:t xml:space="preserve"> the UE needs </w:t>
      </w:r>
      <w:r w:rsidR="008256BE">
        <w:rPr>
          <w:rFonts w:ascii="Times New Roman" w:hAnsi="Times New Roman" w:cs="Times New Roman" w:hint="eastAsia"/>
          <w:sz w:val="20"/>
          <w:szCs w:val="20"/>
          <w:lang w:val="en-GB"/>
        </w:rPr>
        <w:t xml:space="preserve">new </w:t>
      </w:r>
      <w:r w:rsidR="003C2386">
        <w:rPr>
          <w:rFonts w:ascii="Times New Roman" w:hAnsi="Times New Roman" w:cs="Times New Roman" w:hint="eastAsia"/>
          <w:sz w:val="20"/>
          <w:szCs w:val="20"/>
          <w:lang w:val="en-GB"/>
        </w:rPr>
        <w:t>resource</w:t>
      </w:r>
      <w:r w:rsidR="008256BE">
        <w:rPr>
          <w:rFonts w:ascii="Times New Roman" w:hAnsi="Times New Roman" w:cs="Times New Roman" w:hint="eastAsia"/>
          <w:sz w:val="20"/>
          <w:szCs w:val="20"/>
          <w:lang w:val="en-GB"/>
        </w:rPr>
        <w:t>s</w:t>
      </w:r>
      <w:r w:rsidR="003C2386">
        <w:rPr>
          <w:rFonts w:ascii="Times New Roman" w:hAnsi="Times New Roman" w:cs="Times New Roman" w:hint="eastAsia"/>
          <w:sz w:val="20"/>
          <w:szCs w:val="20"/>
          <w:lang w:val="en-GB"/>
        </w:rPr>
        <w:t xml:space="preserve"> from the </w:t>
      </w:r>
      <w:r w:rsidR="008256BE">
        <w:rPr>
          <w:rFonts w:ascii="Times New Roman" w:hAnsi="Times New Roman" w:cs="Times New Roman" w:hint="eastAsia"/>
          <w:sz w:val="20"/>
          <w:szCs w:val="20"/>
          <w:lang w:val="en-GB"/>
        </w:rPr>
        <w:t xml:space="preserve">target </w:t>
      </w:r>
      <w:r w:rsidR="003C2386">
        <w:rPr>
          <w:rFonts w:ascii="Times New Roman" w:hAnsi="Times New Roman" w:cs="Times New Roman" w:hint="eastAsia"/>
          <w:sz w:val="20"/>
          <w:szCs w:val="20"/>
          <w:lang w:val="en-GB"/>
        </w:rPr>
        <w:t>cell.</w:t>
      </w:r>
      <w:r w:rsidR="00DD5704">
        <w:rPr>
          <w:rFonts w:ascii="Times New Roman" w:hAnsi="Times New Roman" w:cs="Times New Roman" w:hint="eastAsia"/>
          <w:sz w:val="20"/>
          <w:szCs w:val="20"/>
          <w:lang w:val="en-GB"/>
        </w:rPr>
        <w:t xml:space="preserve"> </w:t>
      </w:r>
      <w:r w:rsidR="002A6CCE">
        <w:rPr>
          <w:rFonts w:ascii="Times New Roman" w:hAnsi="Times New Roman" w:cs="Times New Roman"/>
          <w:sz w:val="20"/>
          <w:szCs w:val="20"/>
          <w:lang w:val="en-GB"/>
        </w:rPr>
        <w:t>A</w:t>
      </w:r>
      <w:r w:rsidR="002A6CCE">
        <w:rPr>
          <w:rFonts w:ascii="Times New Roman" w:hAnsi="Times New Roman" w:cs="Times New Roman" w:hint="eastAsia"/>
          <w:sz w:val="20"/>
          <w:szCs w:val="20"/>
          <w:lang w:val="en-GB"/>
        </w:rPr>
        <w:t>nd d</w:t>
      </w:r>
      <w:r w:rsidR="00DE56CC" w:rsidRPr="00DE56CC">
        <w:rPr>
          <w:rFonts w:ascii="Times New Roman" w:hAnsi="Times New Roman" w:cs="Times New Roman"/>
          <w:sz w:val="20"/>
          <w:szCs w:val="20"/>
          <w:lang w:val="en-GB"/>
        </w:rPr>
        <w:t xml:space="preserve">uring </w:t>
      </w:r>
      <w:r w:rsidR="005A31A4">
        <w:rPr>
          <w:rFonts w:ascii="Times New Roman" w:hAnsi="Times New Roman" w:cs="Times New Roman" w:hint="eastAsia"/>
          <w:sz w:val="20"/>
          <w:szCs w:val="20"/>
          <w:lang w:val="en-GB"/>
        </w:rPr>
        <w:t>HO</w:t>
      </w:r>
      <w:r w:rsidR="00DD5704">
        <w:rPr>
          <w:rFonts w:ascii="Times New Roman" w:hAnsi="Times New Roman" w:cs="Times New Roman" w:hint="eastAsia"/>
          <w:sz w:val="20"/>
          <w:szCs w:val="20"/>
          <w:lang w:val="en-GB"/>
        </w:rPr>
        <w:t xml:space="preserve">, how to handle the ongoing procedure over </w:t>
      </w:r>
      <w:r w:rsidR="00DD5704">
        <w:rPr>
          <w:rFonts w:ascii="Times New Roman" w:hAnsi="Times New Roman" w:cs="Times New Roman"/>
          <w:sz w:val="20"/>
          <w:szCs w:val="20"/>
          <w:lang w:val="en-GB"/>
        </w:rPr>
        <w:t>the</w:t>
      </w:r>
      <w:r w:rsidR="00DD5704">
        <w:rPr>
          <w:rFonts w:ascii="Times New Roman" w:hAnsi="Times New Roman" w:cs="Times New Roman" w:hint="eastAsia"/>
          <w:sz w:val="20"/>
          <w:szCs w:val="20"/>
          <w:lang w:val="en-GB"/>
        </w:rPr>
        <w:t xml:space="preserve"> A-IoT interface needs to be discussed.</w:t>
      </w:r>
    </w:p>
    <w:p w:rsidR="0006113D" w:rsidRDefault="0006113D" w:rsidP="0006113D">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sidR="007E41A9">
        <w:rPr>
          <w:rFonts w:ascii="Times New Roman" w:hAnsi="Times New Roman" w:cs="Times New Roman" w:hint="eastAsia"/>
          <w:b/>
          <w:sz w:val="20"/>
          <w:szCs w:val="20"/>
          <w:lang w:val="en-GB"/>
        </w:rPr>
        <w:t>5</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Discuss </w:t>
      </w:r>
      <w:r w:rsidR="002A6CCE">
        <w:rPr>
          <w:rFonts w:ascii="Times New Roman" w:hAnsi="Times New Roman" w:cs="Times New Roman" w:hint="eastAsia"/>
          <w:b/>
          <w:sz w:val="20"/>
          <w:szCs w:val="20"/>
          <w:lang w:val="en-GB"/>
        </w:rPr>
        <w:t xml:space="preserve">A-IoT interface radio resource </w:t>
      </w:r>
      <w:r w:rsidR="008256BE">
        <w:rPr>
          <w:rFonts w:ascii="Times New Roman" w:hAnsi="Times New Roman" w:cs="Times New Roman"/>
          <w:b/>
          <w:sz w:val="20"/>
          <w:szCs w:val="20"/>
          <w:lang w:val="en-GB"/>
        </w:rPr>
        <w:t>management</w:t>
      </w:r>
      <w:r w:rsidR="008256BE">
        <w:rPr>
          <w:rFonts w:ascii="Times New Roman" w:hAnsi="Times New Roman" w:cs="Times New Roman" w:hint="eastAsia"/>
          <w:b/>
          <w:sz w:val="20"/>
          <w:szCs w:val="20"/>
          <w:lang w:val="en-GB"/>
        </w:rPr>
        <w:t xml:space="preserve"> </w:t>
      </w:r>
      <w:r w:rsidR="002A6CCE">
        <w:rPr>
          <w:rFonts w:ascii="Times New Roman" w:hAnsi="Times New Roman" w:cs="Times New Roman" w:hint="eastAsia"/>
          <w:b/>
          <w:sz w:val="20"/>
          <w:szCs w:val="20"/>
          <w:lang w:val="en-GB"/>
        </w:rPr>
        <w:t xml:space="preserve">and </w:t>
      </w:r>
      <w:r w:rsidR="00653838">
        <w:rPr>
          <w:rFonts w:ascii="Times New Roman" w:hAnsi="Times New Roman" w:cs="Times New Roman" w:hint="eastAsia"/>
          <w:b/>
          <w:sz w:val="20"/>
          <w:szCs w:val="20"/>
          <w:lang w:val="en-GB"/>
        </w:rPr>
        <w:t xml:space="preserve">how </w:t>
      </w:r>
      <w:r w:rsidR="00653838">
        <w:rPr>
          <w:rFonts w:ascii="Times New Roman" w:hAnsi="Times New Roman" w:cs="Times New Roman"/>
          <w:b/>
          <w:sz w:val="20"/>
          <w:szCs w:val="20"/>
          <w:lang w:val="en-GB"/>
        </w:rPr>
        <w:t>the</w:t>
      </w:r>
      <w:r w:rsidR="00653838">
        <w:rPr>
          <w:rFonts w:ascii="Times New Roman" w:hAnsi="Times New Roman" w:cs="Times New Roman" w:hint="eastAsia"/>
          <w:b/>
          <w:sz w:val="20"/>
          <w:szCs w:val="20"/>
          <w:lang w:val="en-GB"/>
        </w:rPr>
        <w:t xml:space="preserve"> UE reader handle</w:t>
      </w:r>
      <w:r w:rsidR="00D36652">
        <w:rPr>
          <w:rFonts w:ascii="Times New Roman" w:hAnsi="Times New Roman" w:cs="Times New Roman" w:hint="eastAsia"/>
          <w:b/>
          <w:sz w:val="20"/>
          <w:szCs w:val="20"/>
          <w:lang w:val="en-GB"/>
        </w:rPr>
        <w:t>s</w:t>
      </w:r>
      <w:r w:rsidR="00653838">
        <w:rPr>
          <w:rFonts w:ascii="Times New Roman" w:hAnsi="Times New Roman" w:cs="Times New Roman" w:hint="eastAsia"/>
          <w:b/>
          <w:sz w:val="20"/>
          <w:szCs w:val="20"/>
          <w:lang w:val="en-GB"/>
        </w:rPr>
        <w:t xml:space="preserve"> the ongoing procedure over the A-IoT interface when </w:t>
      </w:r>
      <w:r w:rsidR="00653838">
        <w:rPr>
          <w:rFonts w:ascii="Times New Roman" w:hAnsi="Times New Roman" w:cs="Times New Roman"/>
          <w:b/>
          <w:sz w:val="20"/>
          <w:szCs w:val="20"/>
          <w:lang w:val="en-GB"/>
        </w:rPr>
        <w:t>the</w:t>
      </w:r>
      <w:r w:rsidR="00653838">
        <w:rPr>
          <w:rFonts w:ascii="Times New Roman" w:hAnsi="Times New Roman" w:cs="Times New Roman" w:hint="eastAsia"/>
          <w:b/>
          <w:sz w:val="20"/>
          <w:szCs w:val="20"/>
          <w:lang w:val="en-GB"/>
        </w:rPr>
        <w:t xml:space="preserve"> serving cell changes</w:t>
      </w:r>
      <w:r w:rsidR="005A31A4">
        <w:rPr>
          <w:rFonts w:ascii="Times New Roman" w:hAnsi="Times New Roman" w:cs="Times New Roman" w:hint="eastAsia"/>
          <w:b/>
          <w:sz w:val="20"/>
          <w:szCs w:val="20"/>
          <w:lang w:val="en-GB"/>
        </w:rPr>
        <w:t xml:space="preserve"> </w:t>
      </w:r>
      <w:r w:rsidR="008256BE">
        <w:rPr>
          <w:rFonts w:ascii="Times New Roman" w:hAnsi="Times New Roman" w:cs="Times New Roman" w:hint="eastAsia"/>
          <w:b/>
          <w:sz w:val="20"/>
          <w:szCs w:val="20"/>
          <w:lang w:val="en-GB"/>
        </w:rPr>
        <w:t xml:space="preserve">(e.g. </w:t>
      </w:r>
      <w:proofErr w:type="gramStart"/>
      <w:r w:rsidR="008256BE">
        <w:rPr>
          <w:rFonts w:ascii="Times New Roman" w:hAnsi="Times New Roman" w:cs="Times New Roman" w:hint="eastAsia"/>
          <w:b/>
          <w:sz w:val="20"/>
          <w:szCs w:val="20"/>
          <w:lang w:val="en-GB"/>
        </w:rPr>
        <w:t>HO</w:t>
      </w:r>
      <w:r w:rsidR="006B71A5" w:rsidDel="00B768B6">
        <w:rPr>
          <w:rFonts w:ascii="Times New Roman" w:hAnsi="Times New Roman" w:cs="Times New Roman" w:hint="eastAsia"/>
          <w:b/>
          <w:sz w:val="20"/>
          <w:szCs w:val="20"/>
          <w:lang w:val="en-GB"/>
        </w:rPr>
        <w:t xml:space="preserve"> </w:t>
      </w:r>
      <w:r w:rsidR="008256BE">
        <w:rPr>
          <w:rFonts w:ascii="Times New Roman" w:hAnsi="Times New Roman" w:cs="Times New Roman" w:hint="eastAsia"/>
          <w:b/>
          <w:sz w:val="20"/>
          <w:szCs w:val="20"/>
          <w:lang w:val="en-GB"/>
        </w:rPr>
        <w:t>)</w:t>
      </w:r>
      <w:proofErr w:type="gramEnd"/>
      <w:r w:rsidR="00653838">
        <w:rPr>
          <w:rFonts w:ascii="Times New Roman" w:hAnsi="Times New Roman" w:cs="Times New Roman" w:hint="eastAsia"/>
          <w:b/>
          <w:sz w:val="20"/>
          <w:szCs w:val="20"/>
          <w:lang w:val="en-GB"/>
        </w:rPr>
        <w:t xml:space="preserve">. </w:t>
      </w:r>
    </w:p>
    <w:p w:rsidR="0006113D" w:rsidRDefault="00B75DC2" w:rsidP="005B0868">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For case 2, </w:t>
      </w:r>
      <w:r w:rsidR="004C0E35">
        <w:rPr>
          <w:rFonts w:ascii="Times New Roman" w:hAnsi="Times New Roman" w:cs="Times New Roman" w:hint="eastAsia"/>
          <w:sz w:val="20"/>
          <w:szCs w:val="20"/>
          <w:lang w:val="en-GB"/>
        </w:rPr>
        <w:t xml:space="preserve">if UE </w:t>
      </w:r>
      <w:r w:rsidR="00BA462F">
        <w:rPr>
          <w:rFonts w:ascii="Times New Roman" w:hAnsi="Times New Roman" w:cs="Times New Roman" w:hint="eastAsia"/>
          <w:sz w:val="20"/>
          <w:szCs w:val="20"/>
          <w:lang w:val="en-GB"/>
        </w:rPr>
        <w:t>handover/re-establish/reselect to a new cell, the NW will perform path switch or context retrieve procedure</w:t>
      </w:r>
      <w:r w:rsidR="00917DE3">
        <w:rPr>
          <w:rFonts w:ascii="Times New Roman" w:hAnsi="Times New Roman" w:cs="Times New Roman" w:hint="eastAsia"/>
          <w:sz w:val="20"/>
          <w:szCs w:val="20"/>
          <w:lang w:val="en-GB"/>
        </w:rPr>
        <w:t xml:space="preserve"> for </w:t>
      </w:r>
      <w:r w:rsidR="00917DE3">
        <w:rPr>
          <w:rFonts w:ascii="Times New Roman" w:hAnsi="Times New Roman" w:cs="Times New Roman"/>
          <w:sz w:val="20"/>
          <w:szCs w:val="20"/>
          <w:lang w:val="en-GB"/>
        </w:rPr>
        <w:t>the</w:t>
      </w:r>
      <w:r w:rsidR="00917DE3">
        <w:rPr>
          <w:rFonts w:ascii="Times New Roman" w:hAnsi="Times New Roman" w:cs="Times New Roman" w:hint="eastAsia"/>
          <w:sz w:val="20"/>
          <w:szCs w:val="20"/>
          <w:lang w:val="en-GB"/>
        </w:rPr>
        <w:t xml:space="preserve"> UE</w:t>
      </w:r>
      <w:r w:rsidR="004E6900">
        <w:rPr>
          <w:rFonts w:ascii="Times New Roman" w:hAnsi="Times New Roman" w:cs="Times New Roman" w:hint="eastAsia"/>
          <w:sz w:val="20"/>
          <w:szCs w:val="20"/>
          <w:lang w:val="en-GB"/>
        </w:rPr>
        <w:t xml:space="preserve"> following </w:t>
      </w:r>
      <w:r w:rsidR="004E6900">
        <w:rPr>
          <w:rFonts w:ascii="Times New Roman" w:hAnsi="Times New Roman" w:cs="Times New Roman"/>
          <w:sz w:val="20"/>
          <w:szCs w:val="20"/>
          <w:lang w:val="en-GB"/>
        </w:rPr>
        <w:t>the</w:t>
      </w:r>
      <w:r w:rsidR="004E6900">
        <w:rPr>
          <w:rFonts w:ascii="Times New Roman" w:hAnsi="Times New Roman" w:cs="Times New Roman" w:hint="eastAsia"/>
          <w:sz w:val="20"/>
          <w:szCs w:val="20"/>
          <w:lang w:val="en-GB"/>
        </w:rPr>
        <w:t xml:space="preserve"> current spec</w:t>
      </w:r>
      <w:r w:rsidR="00BA462F">
        <w:rPr>
          <w:rFonts w:ascii="Times New Roman" w:hAnsi="Times New Roman" w:cs="Times New Roman" w:hint="eastAsia"/>
          <w:sz w:val="20"/>
          <w:szCs w:val="20"/>
          <w:lang w:val="en-GB"/>
        </w:rPr>
        <w:t xml:space="preserve">. </w:t>
      </w:r>
      <w:r w:rsidR="00BA462F">
        <w:rPr>
          <w:rFonts w:ascii="Times New Roman" w:hAnsi="Times New Roman" w:cs="Times New Roman"/>
          <w:sz w:val="20"/>
          <w:szCs w:val="20"/>
          <w:lang w:val="en-GB"/>
        </w:rPr>
        <w:t>By</w:t>
      </w:r>
      <w:r w:rsidR="00BA462F">
        <w:rPr>
          <w:rFonts w:ascii="Times New Roman" w:hAnsi="Times New Roman" w:cs="Times New Roman" w:hint="eastAsia"/>
          <w:sz w:val="20"/>
          <w:szCs w:val="20"/>
          <w:lang w:val="en-GB"/>
        </w:rPr>
        <w:t xml:space="preserve"> this way, the</w:t>
      </w:r>
      <w:r w:rsidR="00D84389">
        <w:rPr>
          <w:rFonts w:ascii="Times New Roman" w:hAnsi="Times New Roman" w:cs="Times New Roman" w:hint="eastAsia"/>
          <w:sz w:val="20"/>
          <w:szCs w:val="20"/>
          <w:lang w:val="en-GB"/>
        </w:rPr>
        <w:t xml:space="preserve"> </w:t>
      </w:r>
      <w:r w:rsidR="00917DE3">
        <w:rPr>
          <w:rFonts w:ascii="Times New Roman" w:hAnsi="Times New Roman" w:cs="Times New Roman" w:hint="eastAsia"/>
          <w:sz w:val="20"/>
          <w:szCs w:val="20"/>
          <w:lang w:val="en-GB"/>
        </w:rPr>
        <w:t xml:space="preserve">data forwarding or signalling transmission for A-IoT service </w:t>
      </w:r>
      <w:r w:rsidR="004E6900">
        <w:rPr>
          <w:rFonts w:ascii="Times New Roman" w:hAnsi="Times New Roman" w:cs="Times New Roman" w:hint="eastAsia"/>
          <w:sz w:val="20"/>
          <w:szCs w:val="20"/>
          <w:lang w:val="en-GB"/>
        </w:rPr>
        <w:t xml:space="preserve">can be continued by </w:t>
      </w:r>
      <w:r w:rsidR="004E6900">
        <w:rPr>
          <w:rFonts w:ascii="Times New Roman" w:hAnsi="Times New Roman" w:cs="Times New Roman"/>
          <w:sz w:val="20"/>
          <w:szCs w:val="20"/>
          <w:lang w:val="en-GB"/>
        </w:rPr>
        <w:t>the</w:t>
      </w:r>
      <w:r w:rsidR="004E6900">
        <w:rPr>
          <w:rFonts w:ascii="Times New Roman" w:hAnsi="Times New Roman" w:cs="Times New Roman" w:hint="eastAsia"/>
          <w:sz w:val="20"/>
          <w:szCs w:val="20"/>
          <w:lang w:val="en-GB"/>
        </w:rPr>
        <w:t xml:space="preserve"> </w:t>
      </w:r>
      <w:r w:rsidR="008256BE">
        <w:rPr>
          <w:rFonts w:ascii="Times New Roman" w:hAnsi="Times New Roman" w:cs="Times New Roman" w:hint="eastAsia"/>
          <w:sz w:val="20"/>
          <w:szCs w:val="20"/>
          <w:lang w:val="en-GB"/>
        </w:rPr>
        <w:t xml:space="preserve">target </w:t>
      </w:r>
      <w:r w:rsidR="004E6900">
        <w:rPr>
          <w:rFonts w:ascii="Times New Roman" w:hAnsi="Times New Roman" w:cs="Times New Roman" w:hint="eastAsia"/>
          <w:sz w:val="20"/>
          <w:szCs w:val="20"/>
          <w:lang w:val="en-GB"/>
        </w:rPr>
        <w:t>cell</w:t>
      </w:r>
      <w:r w:rsidR="00917DE3">
        <w:rPr>
          <w:rFonts w:ascii="Times New Roman" w:hAnsi="Times New Roman" w:cs="Times New Roman" w:hint="eastAsia"/>
          <w:sz w:val="20"/>
          <w:szCs w:val="20"/>
          <w:lang w:val="en-GB"/>
        </w:rPr>
        <w:t>.</w:t>
      </w:r>
      <w:r w:rsidR="004E6900">
        <w:rPr>
          <w:rFonts w:ascii="Times New Roman" w:hAnsi="Times New Roman" w:cs="Times New Roman" w:hint="eastAsia"/>
          <w:sz w:val="20"/>
          <w:szCs w:val="20"/>
          <w:lang w:val="en-GB"/>
        </w:rPr>
        <w:t xml:space="preserve"> No spec impact is identified </w:t>
      </w:r>
      <w:r w:rsidR="005414F5">
        <w:rPr>
          <w:rFonts w:ascii="Times New Roman" w:hAnsi="Times New Roman" w:cs="Times New Roman" w:hint="eastAsia"/>
          <w:sz w:val="20"/>
          <w:szCs w:val="20"/>
          <w:lang w:val="en-GB"/>
        </w:rPr>
        <w:t>so far.</w:t>
      </w:r>
    </w:p>
    <w:p w:rsidR="00FB2E42" w:rsidRDefault="00FB2E42" w:rsidP="00FB2E42">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r w:rsidR="00573A0C">
        <w:rPr>
          <w:rFonts w:ascii="Times New Roman" w:hAnsi="Times New Roman" w:cs="Times New Roman" w:hint="eastAsia"/>
          <w:b/>
          <w:sz w:val="20"/>
          <w:szCs w:val="20"/>
          <w:lang w:val="en-GB"/>
        </w:rPr>
        <w:t>3</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sidR="00F3686D">
        <w:rPr>
          <w:rFonts w:ascii="Times New Roman" w:hAnsi="Times New Roman" w:cs="Times New Roman" w:hint="eastAsia"/>
          <w:b/>
          <w:sz w:val="20"/>
          <w:szCs w:val="20"/>
          <w:lang w:val="en-GB"/>
        </w:rPr>
        <w:t>When the service cell of UE reader changes, l</w:t>
      </w:r>
      <w:r>
        <w:rPr>
          <w:rFonts w:ascii="Times New Roman" w:hAnsi="Times New Roman" w:cs="Times New Roman" w:hint="eastAsia"/>
          <w:b/>
          <w:sz w:val="20"/>
          <w:szCs w:val="20"/>
          <w:lang w:val="en-GB"/>
        </w:rPr>
        <w:t xml:space="preserve">egacy mechanisms can support </w:t>
      </w:r>
      <w:r w:rsidR="00BA595C">
        <w:rPr>
          <w:rFonts w:ascii="Times New Roman" w:hAnsi="Times New Roman" w:cs="Times New Roman" w:hint="eastAsia"/>
          <w:b/>
          <w:sz w:val="20"/>
          <w:szCs w:val="20"/>
          <w:lang w:val="en-GB"/>
        </w:rPr>
        <w:t xml:space="preserve">data forwarding/ signalling transmission for </w:t>
      </w:r>
      <w:r>
        <w:rPr>
          <w:rFonts w:ascii="Times New Roman" w:hAnsi="Times New Roman" w:cs="Times New Roman" w:hint="eastAsia"/>
          <w:b/>
          <w:sz w:val="20"/>
          <w:szCs w:val="20"/>
          <w:lang w:val="en-GB"/>
        </w:rPr>
        <w:t xml:space="preserve">A-IoT service </w:t>
      </w:r>
      <w:r w:rsidR="00F3686D">
        <w:rPr>
          <w:rFonts w:ascii="Times New Roman" w:hAnsi="Times New Roman" w:cs="Times New Roman" w:hint="eastAsia"/>
          <w:b/>
          <w:sz w:val="20"/>
          <w:szCs w:val="20"/>
          <w:lang w:val="en-GB"/>
        </w:rPr>
        <w:t>between UE reader and CN.</w:t>
      </w:r>
      <w:r w:rsidR="00BA595C">
        <w:rPr>
          <w:rFonts w:ascii="Times New Roman" w:hAnsi="Times New Roman" w:cs="Times New Roman" w:hint="eastAsia"/>
          <w:b/>
          <w:sz w:val="20"/>
          <w:szCs w:val="20"/>
          <w:lang w:val="en-GB"/>
        </w:rPr>
        <w:t xml:space="preserve"> </w:t>
      </w:r>
      <w:r w:rsidR="00BA595C" w:rsidRPr="00BA595C">
        <w:rPr>
          <w:rFonts w:ascii="Times New Roman" w:hAnsi="Times New Roman" w:cs="Times New Roman"/>
          <w:b/>
          <w:sz w:val="20"/>
          <w:szCs w:val="20"/>
          <w:lang w:val="en-GB"/>
        </w:rPr>
        <w:t>No spec impact is identified so far.</w:t>
      </w:r>
    </w:p>
    <w:p w:rsidR="00BA462F" w:rsidRDefault="00FD177F" w:rsidP="00BA462F">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I</w:t>
      </w:r>
      <w:r w:rsidR="00BA462F">
        <w:rPr>
          <w:rFonts w:ascii="Times New Roman" w:hAnsi="Times New Roman" w:cs="Times New Roman" w:hint="eastAsia"/>
          <w:sz w:val="20"/>
          <w:szCs w:val="20"/>
          <w:lang w:val="en-GB"/>
        </w:rPr>
        <w:t xml:space="preserve">f failure occurs during these procedures of case 1 or case 2, e.g., </w:t>
      </w:r>
      <w:r w:rsidR="00BA462F">
        <w:rPr>
          <w:rFonts w:ascii="Times New Roman" w:hAnsi="Times New Roman" w:cs="Times New Roman"/>
          <w:sz w:val="20"/>
          <w:szCs w:val="20"/>
          <w:lang w:val="en-GB"/>
        </w:rPr>
        <w:t>the</w:t>
      </w:r>
      <w:r w:rsidR="00BA462F">
        <w:rPr>
          <w:rFonts w:ascii="Times New Roman" w:hAnsi="Times New Roman" w:cs="Times New Roman" w:hint="eastAsia"/>
          <w:sz w:val="20"/>
          <w:szCs w:val="20"/>
          <w:lang w:val="en-GB"/>
        </w:rPr>
        <w:t xml:space="preserve"> UE fail to select a suitable cell after RLF declared and it enters RRC_IDLE, </w:t>
      </w:r>
      <w:r w:rsidR="002F58BA">
        <w:rPr>
          <w:rFonts w:ascii="Times New Roman" w:hAnsi="Times New Roman" w:cs="Times New Roman" w:hint="eastAsia"/>
          <w:sz w:val="20"/>
          <w:szCs w:val="20"/>
          <w:lang w:val="en-GB"/>
        </w:rPr>
        <w:t xml:space="preserve">based on </w:t>
      </w:r>
      <w:r w:rsidR="002F58BA">
        <w:rPr>
          <w:rFonts w:ascii="Times New Roman" w:hAnsi="Times New Roman" w:cs="Times New Roman"/>
          <w:sz w:val="20"/>
          <w:szCs w:val="20"/>
          <w:lang w:val="en-GB"/>
        </w:rPr>
        <w:t>proposal</w:t>
      </w:r>
      <w:r w:rsidR="002F58BA">
        <w:rPr>
          <w:rFonts w:ascii="Times New Roman" w:hAnsi="Times New Roman" w:cs="Times New Roman" w:hint="eastAsia"/>
          <w:sz w:val="20"/>
          <w:szCs w:val="20"/>
          <w:lang w:val="en-GB"/>
        </w:rPr>
        <w:t xml:space="preserve"> </w:t>
      </w:r>
      <w:r w:rsidR="00573A0C">
        <w:rPr>
          <w:rFonts w:ascii="Times New Roman" w:hAnsi="Times New Roman" w:cs="Times New Roman" w:hint="eastAsia"/>
          <w:sz w:val="20"/>
          <w:szCs w:val="20"/>
          <w:lang w:val="en-GB"/>
        </w:rPr>
        <w:t>4</w:t>
      </w:r>
      <w:r w:rsidR="002F58BA">
        <w:rPr>
          <w:rFonts w:ascii="Times New Roman" w:hAnsi="Times New Roman" w:cs="Times New Roman" w:hint="eastAsia"/>
          <w:sz w:val="20"/>
          <w:szCs w:val="20"/>
          <w:lang w:val="en-GB"/>
        </w:rPr>
        <w:t xml:space="preserve">, </w:t>
      </w:r>
      <w:r w:rsidR="00BA462F">
        <w:rPr>
          <w:rFonts w:ascii="Times New Roman" w:hAnsi="Times New Roman" w:cs="Times New Roman" w:hint="eastAsia"/>
          <w:sz w:val="20"/>
          <w:szCs w:val="20"/>
          <w:lang w:val="en-GB"/>
        </w:rPr>
        <w:t>the UE terminate</w:t>
      </w:r>
      <w:r w:rsidR="00573A0C">
        <w:rPr>
          <w:rFonts w:ascii="Times New Roman" w:hAnsi="Times New Roman" w:cs="Times New Roman" w:hint="eastAsia"/>
          <w:sz w:val="20"/>
          <w:szCs w:val="20"/>
          <w:lang w:val="en-GB"/>
        </w:rPr>
        <w:t>s</w:t>
      </w:r>
      <w:r w:rsidR="00BA462F">
        <w:rPr>
          <w:rFonts w:ascii="Times New Roman" w:hAnsi="Times New Roman" w:cs="Times New Roman" w:hint="eastAsia"/>
          <w:sz w:val="20"/>
          <w:szCs w:val="20"/>
          <w:lang w:val="en-GB"/>
        </w:rPr>
        <w:t xml:space="preserve"> the ongoing A-IoT procedure</w:t>
      </w:r>
      <w:r w:rsidR="006E4C3E">
        <w:rPr>
          <w:rFonts w:ascii="Times New Roman" w:hAnsi="Times New Roman" w:cs="Times New Roman" w:hint="eastAsia"/>
          <w:sz w:val="20"/>
          <w:szCs w:val="20"/>
          <w:lang w:val="en-GB"/>
        </w:rPr>
        <w:t xml:space="preserve"> over both A-IoT interface and </w:t>
      </w:r>
      <w:proofErr w:type="spellStart"/>
      <w:r w:rsidR="006E4C3E">
        <w:rPr>
          <w:rFonts w:ascii="Times New Roman" w:hAnsi="Times New Roman" w:cs="Times New Roman" w:hint="eastAsia"/>
          <w:sz w:val="20"/>
          <w:szCs w:val="20"/>
          <w:lang w:val="en-GB"/>
        </w:rPr>
        <w:t>Uu</w:t>
      </w:r>
      <w:proofErr w:type="spellEnd"/>
      <w:r w:rsidR="005A5DD8">
        <w:rPr>
          <w:rFonts w:ascii="Times New Roman" w:hAnsi="Times New Roman" w:cs="Times New Roman" w:hint="eastAsia"/>
          <w:sz w:val="20"/>
          <w:szCs w:val="20"/>
          <w:lang w:val="en-GB"/>
        </w:rPr>
        <w:t>.</w:t>
      </w:r>
      <w:r w:rsidR="00BA462F">
        <w:rPr>
          <w:rFonts w:ascii="Times New Roman" w:hAnsi="Times New Roman" w:cs="Times New Roman" w:hint="eastAsia"/>
          <w:sz w:val="20"/>
          <w:szCs w:val="20"/>
          <w:lang w:val="en-GB"/>
        </w:rPr>
        <w:t xml:space="preserve"> </w:t>
      </w:r>
      <w:r w:rsidR="002F58BA">
        <w:rPr>
          <w:rFonts w:ascii="Times New Roman" w:hAnsi="Times New Roman" w:cs="Times New Roman" w:hint="eastAsia"/>
          <w:sz w:val="20"/>
          <w:szCs w:val="20"/>
          <w:lang w:val="en-GB"/>
        </w:rPr>
        <w:t>A</w:t>
      </w:r>
      <w:r w:rsidR="00BA462F">
        <w:rPr>
          <w:rFonts w:ascii="Times New Roman" w:hAnsi="Times New Roman" w:cs="Times New Roman" w:hint="eastAsia"/>
          <w:sz w:val="20"/>
          <w:szCs w:val="20"/>
          <w:lang w:val="en-GB"/>
        </w:rPr>
        <w:t>dditional impact is not needed.</w:t>
      </w:r>
    </w:p>
    <w:p w:rsidR="00573A0C" w:rsidRDefault="00573A0C" w:rsidP="00573A0C">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4</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If failure occurs during HO/re-establish/cell reselection,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UE enters RRC_IDLE according to legacy mechanisms,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UE will terminates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ongoing</w:t>
      </w:r>
      <w:r>
        <w:rPr>
          <w:rFonts w:ascii="Times New Roman" w:hAnsi="Times New Roman" w:cs="Times New Roman" w:hint="eastAsia"/>
          <w:b/>
          <w:sz w:val="20"/>
          <w:szCs w:val="20"/>
          <w:lang w:val="en-GB"/>
        </w:rPr>
        <w:t xml:space="preserve"> A-IoT </w:t>
      </w:r>
      <w:r>
        <w:rPr>
          <w:rFonts w:ascii="Times New Roman" w:hAnsi="Times New Roman" w:cs="Times New Roman"/>
          <w:b/>
          <w:sz w:val="20"/>
          <w:szCs w:val="20"/>
          <w:lang w:val="en-GB"/>
        </w:rPr>
        <w:t>procedure</w:t>
      </w:r>
      <w:r>
        <w:rPr>
          <w:rFonts w:ascii="Times New Roman" w:hAnsi="Times New Roman" w:cs="Times New Roman" w:hint="eastAsia"/>
          <w:b/>
          <w:sz w:val="20"/>
          <w:szCs w:val="20"/>
          <w:lang w:val="en-GB"/>
        </w:rPr>
        <w:t>s based on proposal 4</w:t>
      </w:r>
      <w:r w:rsidRPr="00BA595C">
        <w:rPr>
          <w:rFonts w:ascii="Times New Roman" w:hAnsi="Times New Roman" w:cs="Times New Roman"/>
          <w:b/>
          <w:sz w:val="20"/>
          <w:szCs w:val="20"/>
          <w:lang w:val="en-GB"/>
        </w:rPr>
        <w:t>.</w:t>
      </w:r>
      <w:r>
        <w:rPr>
          <w:rFonts w:ascii="Times New Roman" w:hAnsi="Times New Roman" w:cs="Times New Roman" w:hint="eastAsia"/>
          <w:b/>
          <w:sz w:val="20"/>
          <w:szCs w:val="20"/>
          <w:lang w:val="en-GB"/>
        </w:rPr>
        <w:t xml:space="preserve"> </w:t>
      </w:r>
      <w:r w:rsidR="001C2860">
        <w:rPr>
          <w:rFonts w:ascii="Times New Roman" w:hAnsi="Times New Roman" w:cs="Times New Roman" w:hint="eastAsia"/>
          <w:b/>
          <w:sz w:val="20"/>
          <w:szCs w:val="20"/>
          <w:lang w:val="en-GB"/>
        </w:rPr>
        <w:t>A</w:t>
      </w:r>
      <w:r>
        <w:rPr>
          <w:rFonts w:ascii="Times New Roman" w:hAnsi="Times New Roman" w:cs="Times New Roman" w:hint="eastAsia"/>
          <w:b/>
          <w:sz w:val="20"/>
          <w:szCs w:val="20"/>
          <w:lang w:val="en-GB"/>
        </w:rPr>
        <w:t xml:space="preserve">dditional </w:t>
      </w:r>
      <w:r w:rsidR="001C2860">
        <w:rPr>
          <w:rFonts w:ascii="Times New Roman" w:hAnsi="Times New Roman" w:cs="Times New Roman" w:hint="eastAsia"/>
          <w:b/>
          <w:sz w:val="20"/>
          <w:szCs w:val="20"/>
          <w:lang w:val="en-GB"/>
        </w:rPr>
        <w:t>spec impact is not needed.</w:t>
      </w:r>
    </w:p>
    <w:p w:rsidR="00F06644" w:rsidRPr="009A66B6" w:rsidRDefault="00F06644" w:rsidP="00F06644">
      <w:pPr>
        <w:spacing w:beforeLines="100" w:before="240"/>
        <w:rPr>
          <w:rFonts w:ascii="Times New Roman" w:hAnsi="Times New Roman" w:cs="Times New Roman"/>
          <w:b/>
          <w:i/>
          <w:sz w:val="20"/>
          <w:szCs w:val="20"/>
          <w:u w:val="single"/>
          <w:lang w:val="en-GB"/>
        </w:rPr>
      </w:pPr>
      <w:r>
        <w:rPr>
          <w:rFonts w:ascii="Times New Roman" w:hAnsi="Times New Roman" w:cs="Times New Roman" w:hint="eastAsia"/>
          <w:b/>
          <w:i/>
          <w:sz w:val="20"/>
          <w:szCs w:val="20"/>
          <w:u w:val="single"/>
          <w:lang w:val="en-GB"/>
        </w:rPr>
        <w:t xml:space="preserve">2) </w:t>
      </w:r>
      <w:r w:rsidR="007E41A9">
        <w:rPr>
          <w:rFonts w:ascii="Times New Roman" w:hAnsi="Times New Roman" w:cs="Times New Roman" w:hint="eastAsia"/>
          <w:b/>
          <w:i/>
          <w:sz w:val="20"/>
          <w:szCs w:val="20"/>
          <w:u w:val="single"/>
          <w:lang w:val="en-GB"/>
        </w:rPr>
        <w:t>Impacts on UE (re-)selection mechanism</w:t>
      </w:r>
    </w:p>
    <w:p w:rsidR="00F12EB2" w:rsidRDefault="00662C01" w:rsidP="00F12EB2">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T</w:t>
      </w:r>
      <w:r w:rsidR="00F12EB2">
        <w:rPr>
          <w:rFonts w:ascii="Times New Roman" w:hAnsi="Times New Roman" w:cs="Times New Roman"/>
          <w:sz w:val="20"/>
          <w:szCs w:val="20"/>
          <w:lang w:val="en-GB"/>
        </w:rPr>
        <w:t>he</w:t>
      </w:r>
      <w:r w:rsidR="00F12EB2">
        <w:rPr>
          <w:rFonts w:ascii="Times New Roman" w:hAnsi="Times New Roman" w:cs="Times New Roman" w:hint="eastAsia"/>
          <w:sz w:val="20"/>
          <w:szCs w:val="20"/>
          <w:lang w:val="en-GB"/>
        </w:rPr>
        <w:t xml:space="preserve"> RAN node in topology 2 should be able to allocate </w:t>
      </w:r>
      <w:r>
        <w:rPr>
          <w:rFonts w:ascii="Times New Roman" w:hAnsi="Times New Roman" w:cs="Times New Roman" w:hint="eastAsia"/>
          <w:sz w:val="20"/>
          <w:szCs w:val="20"/>
          <w:lang w:val="en-GB"/>
        </w:rPr>
        <w:t xml:space="preserve">A-IoT </w:t>
      </w:r>
      <w:r w:rsidR="00F12EB2">
        <w:rPr>
          <w:rFonts w:ascii="Times New Roman" w:hAnsi="Times New Roman" w:cs="Times New Roman" w:hint="eastAsia"/>
          <w:sz w:val="20"/>
          <w:szCs w:val="20"/>
          <w:lang w:val="en-GB"/>
        </w:rPr>
        <w:t xml:space="preserve">radio resource for </w:t>
      </w:r>
      <w:r w:rsidR="00F12EB2">
        <w:rPr>
          <w:rFonts w:ascii="Times New Roman" w:hAnsi="Times New Roman" w:cs="Times New Roman"/>
          <w:sz w:val="20"/>
          <w:szCs w:val="20"/>
          <w:lang w:val="en-GB"/>
        </w:rPr>
        <w:t>the</w:t>
      </w:r>
      <w:r w:rsidR="00F12EB2">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UE reader</w:t>
      </w:r>
      <w:r w:rsidR="00F12EB2">
        <w:rPr>
          <w:rFonts w:ascii="Times New Roman" w:hAnsi="Times New Roman" w:cs="Times New Roman" w:hint="eastAsia"/>
          <w:sz w:val="20"/>
          <w:szCs w:val="20"/>
          <w:lang w:val="en-GB"/>
        </w:rPr>
        <w:t xml:space="preserve">, </w:t>
      </w:r>
      <w:r w:rsidR="00F12EB2">
        <w:rPr>
          <w:rFonts w:ascii="Times New Roman" w:hAnsi="Times New Roman" w:cs="Times New Roman"/>
          <w:sz w:val="20"/>
          <w:szCs w:val="20"/>
          <w:lang w:val="en-GB"/>
        </w:rPr>
        <w:t>which</w:t>
      </w:r>
      <w:r w:rsidR="00F12EB2">
        <w:rPr>
          <w:rFonts w:ascii="Times New Roman" w:hAnsi="Times New Roman" w:cs="Times New Roman" w:hint="eastAsia"/>
          <w:sz w:val="20"/>
          <w:szCs w:val="20"/>
          <w:lang w:val="en-GB"/>
        </w:rPr>
        <w:t xml:space="preserve"> is an optional capability in Rel-19. </w:t>
      </w:r>
      <w:r w:rsidR="00F12EB2">
        <w:rPr>
          <w:rFonts w:ascii="Times New Roman" w:hAnsi="Times New Roman" w:cs="Times New Roman"/>
          <w:sz w:val="20"/>
          <w:szCs w:val="20"/>
          <w:lang w:val="en-GB"/>
        </w:rPr>
        <w:t>W</w:t>
      </w:r>
      <w:r w:rsidR="00F12EB2">
        <w:rPr>
          <w:rFonts w:ascii="Times New Roman" w:hAnsi="Times New Roman" w:cs="Times New Roman" w:hint="eastAsia"/>
          <w:sz w:val="20"/>
          <w:szCs w:val="20"/>
          <w:lang w:val="en-GB"/>
        </w:rPr>
        <w:t xml:space="preserve">e could not assume all RAN nodes supports this capability. If UE camps on the cells which </w:t>
      </w:r>
      <w:r w:rsidR="00F12EB2">
        <w:rPr>
          <w:rFonts w:ascii="Times New Roman" w:hAnsi="Times New Roman" w:cs="Times New Roman"/>
          <w:sz w:val="20"/>
          <w:szCs w:val="20"/>
          <w:lang w:val="en-GB"/>
        </w:rPr>
        <w:t>do</w:t>
      </w:r>
      <w:r w:rsidR="00F12EB2">
        <w:rPr>
          <w:rFonts w:ascii="Times New Roman" w:hAnsi="Times New Roman" w:cs="Times New Roman" w:hint="eastAsia"/>
          <w:sz w:val="20"/>
          <w:szCs w:val="20"/>
          <w:lang w:val="en-GB"/>
        </w:rPr>
        <w:t xml:space="preserve"> not support A-IoT topology 2, the UE reader could not perform A-IoT related progresses. </w:t>
      </w:r>
      <w:bookmarkStart w:id="23" w:name="OLE_LINK13"/>
      <w:bookmarkStart w:id="24" w:name="OLE_LINK14"/>
      <w:r w:rsidR="00F12EB2">
        <w:rPr>
          <w:rFonts w:ascii="Times New Roman" w:hAnsi="Times New Roman" w:cs="Times New Roman"/>
          <w:sz w:val="20"/>
          <w:szCs w:val="20"/>
          <w:lang w:val="en-GB"/>
        </w:rPr>
        <w:t>H</w:t>
      </w:r>
      <w:r w:rsidR="00F12EB2">
        <w:rPr>
          <w:rFonts w:ascii="Times New Roman" w:hAnsi="Times New Roman" w:cs="Times New Roman" w:hint="eastAsia"/>
          <w:sz w:val="20"/>
          <w:szCs w:val="20"/>
          <w:lang w:val="en-GB"/>
        </w:rPr>
        <w:t>ence, for a RRC_IDLE/</w:t>
      </w:r>
      <w:r w:rsidR="00F12EB2" w:rsidRPr="008242BA">
        <w:rPr>
          <w:rFonts w:ascii="Times New Roman" w:hAnsi="Times New Roman" w:cs="Times New Roman" w:hint="eastAsia"/>
          <w:sz w:val="20"/>
          <w:szCs w:val="20"/>
          <w:lang w:val="en-GB"/>
        </w:rPr>
        <w:t xml:space="preserve"> </w:t>
      </w:r>
      <w:r w:rsidR="00F12EB2">
        <w:rPr>
          <w:rFonts w:ascii="Times New Roman" w:hAnsi="Times New Roman" w:cs="Times New Roman" w:hint="eastAsia"/>
          <w:sz w:val="20"/>
          <w:szCs w:val="20"/>
          <w:lang w:val="en-GB"/>
        </w:rPr>
        <w:t>RRC_INACTIVE UE supports A-IoT topology 2, when it operating as a normal UE, there is no limitation on its mobility management progress, but when the UE operating as a reader, it should select a cell which supports A-IoT t</w:t>
      </w:r>
      <w:r w:rsidR="00F12EB2" w:rsidRPr="00B4425A">
        <w:rPr>
          <w:rFonts w:ascii="Times New Roman" w:hAnsi="Times New Roman" w:cs="Times New Roman"/>
          <w:sz w:val="20"/>
          <w:szCs w:val="20"/>
          <w:lang w:val="en-GB"/>
        </w:rPr>
        <w:t>opology 2</w:t>
      </w:r>
      <w:r w:rsidR="00F12EB2">
        <w:rPr>
          <w:rFonts w:ascii="Times New Roman" w:hAnsi="Times New Roman" w:cs="Times New Roman" w:hint="eastAsia"/>
          <w:sz w:val="20"/>
          <w:szCs w:val="20"/>
          <w:lang w:val="en-GB"/>
        </w:rPr>
        <w:t>.</w:t>
      </w:r>
      <w:bookmarkEnd w:id="23"/>
      <w:bookmarkEnd w:id="24"/>
    </w:p>
    <w:p w:rsidR="00F12EB2" w:rsidRPr="005B6121" w:rsidRDefault="00F12EB2" w:rsidP="003D2D45">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sidR="007E41A9">
        <w:rPr>
          <w:rFonts w:ascii="Times New Roman" w:hAnsi="Times New Roman" w:cs="Times New Roman" w:hint="eastAsia"/>
          <w:b/>
          <w:sz w:val="20"/>
          <w:szCs w:val="20"/>
          <w:lang w:val="en-GB"/>
        </w:rPr>
        <w:t>6</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sidRPr="00A03BD4">
        <w:rPr>
          <w:rFonts w:ascii="Times New Roman" w:hAnsi="Times New Roman" w:cs="Times New Roman"/>
          <w:b/>
          <w:sz w:val="20"/>
          <w:szCs w:val="20"/>
          <w:lang w:val="en-GB"/>
        </w:rPr>
        <w:t>The UE</w:t>
      </w:r>
      <w:r>
        <w:rPr>
          <w:rFonts w:ascii="Times New Roman" w:hAnsi="Times New Roman" w:cs="Times New Roman" w:hint="eastAsia"/>
          <w:b/>
          <w:sz w:val="20"/>
          <w:szCs w:val="20"/>
          <w:lang w:val="en-GB"/>
        </w:rPr>
        <w:t xml:space="preserve"> </w:t>
      </w:r>
      <w:r w:rsidRPr="00A03BD4">
        <w:rPr>
          <w:rFonts w:ascii="Times New Roman" w:hAnsi="Times New Roman" w:cs="Times New Roman"/>
          <w:b/>
          <w:sz w:val="20"/>
          <w:szCs w:val="20"/>
          <w:lang w:val="en-GB"/>
        </w:rPr>
        <w:t>operating as</w:t>
      </w:r>
      <w:r>
        <w:rPr>
          <w:rFonts w:ascii="Times New Roman" w:hAnsi="Times New Roman" w:cs="Times New Roman" w:hint="eastAsia"/>
          <w:b/>
          <w:sz w:val="20"/>
          <w:szCs w:val="20"/>
          <w:lang w:val="en-GB"/>
        </w:rPr>
        <w:t xml:space="preserve"> a reader</w:t>
      </w:r>
      <w:r w:rsidRPr="00A03BD4">
        <w:rPr>
          <w:rFonts w:ascii="Times New Roman" w:hAnsi="Times New Roman" w:cs="Times New Roman"/>
          <w:b/>
          <w:sz w:val="20"/>
          <w:szCs w:val="20"/>
          <w:lang w:val="en-GB"/>
        </w:rPr>
        <w:t xml:space="preserve"> </w:t>
      </w:r>
      <w:r w:rsidR="005A31A4">
        <w:rPr>
          <w:rFonts w:ascii="Times New Roman" w:hAnsi="Times New Roman" w:cs="Times New Roman" w:hint="eastAsia"/>
          <w:b/>
          <w:sz w:val="20"/>
          <w:szCs w:val="20"/>
          <w:lang w:val="en-GB"/>
        </w:rPr>
        <w:t xml:space="preserve">when in RRC_IDLE/RRC_INACTIVE </w:t>
      </w:r>
      <w:r w:rsidR="006B71A5">
        <w:rPr>
          <w:rFonts w:ascii="Times New Roman" w:hAnsi="Times New Roman" w:cs="Times New Roman" w:hint="eastAsia"/>
          <w:b/>
          <w:sz w:val="20"/>
          <w:szCs w:val="20"/>
          <w:lang w:val="en-GB"/>
        </w:rPr>
        <w:t>state</w:t>
      </w:r>
      <w:r w:rsidR="005A31A4" w:rsidRPr="00A03BD4">
        <w:rPr>
          <w:rFonts w:ascii="Times New Roman" w:hAnsi="Times New Roman" w:cs="Times New Roman"/>
          <w:b/>
          <w:sz w:val="20"/>
          <w:szCs w:val="20"/>
          <w:lang w:val="en-GB"/>
        </w:rPr>
        <w:t xml:space="preserve"> </w:t>
      </w:r>
      <w:r w:rsidRPr="00A03BD4">
        <w:rPr>
          <w:rFonts w:ascii="Times New Roman" w:hAnsi="Times New Roman" w:cs="Times New Roman"/>
          <w:b/>
          <w:sz w:val="20"/>
          <w:szCs w:val="20"/>
          <w:lang w:val="en-GB"/>
        </w:rPr>
        <w:t xml:space="preserve">should </w:t>
      </w:r>
      <w:r>
        <w:rPr>
          <w:rFonts w:ascii="Times New Roman" w:hAnsi="Times New Roman" w:cs="Times New Roman" w:hint="eastAsia"/>
          <w:b/>
          <w:sz w:val="20"/>
          <w:szCs w:val="20"/>
          <w:lang w:val="en-GB"/>
        </w:rPr>
        <w:t>camp on</w:t>
      </w:r>
      <w:r w:rsidRPr="00A03BD4">
        <w:rPr>
          <w:rFonts w:ascii="Times New Roman" w:hAnsi="Times New Roman" w:cs="Times New Roman"/>
          <w:b/>
          <w:sz w:val="20"/>
          <w:szCs w:val="20"/>
          <w:lang w:val="en-GB"/>
        </w:rPr>
        <w:t xml:space="preserve"> </w:t>
      </w:r>
      <w:r w:rsidR="00170A36">
        <w:rPr>
          <w:rFonts w:ascii="Times New Roman" w:hAnsi="Times New Roman" w:cs="Times New Roman" w:hint="eastAsia"/>
          <w:b/>
          <w:sz w:val="20"/>
          <w:szCs w:val="20"/>
          <w:lang w:val="en-GB"/>
        </w:rPr>
        <w:t xml:space="preserve">the </w:t>
      </w:r>
      <w:r w:rsidRPr="00A03BD4">
        <w:rPr>
          <w:rFonts w:ascii="Times New Roman" w:hAnsi="Times New Roman" w:cs="Times New Roman"/>
          <w:b/>
          <w:sz w:val="20"/>
          <w:szCs w:val="20"/>
          <w:lang w:val="en-GB"/>
        </w:rPr>
        <w:t>cell</w:t>
      </w:r>
      <w:r>
        <w:rPr>
          <w:rFonts w:ascii="Times New Roman" w:hAnsi="Times New Roman" w:cs="Times New Roman" w:hint="eastAsia"/>
          <w:b/>
          <w:sz w:val="20"/>
          <w:szCs w:val="20"/>
          <w:lang w:val="en-GB"/>
        </w:rPr>
        <w:t xml:space="preserve"> </w:t>
      </w:r>
      <w:r w:rsidR="00170A36">
        <w:rPr>
          <w:rFonts w:ascii="Times New Roman" w:hAnsi="Times New Roman" w:cs="Times New Roman" w:hint="eastAsia"/>
          <w:b/>
          <w:sz w:val="20"/>
          <w:szCs w:val="20"/>
          <w:lang w:val="en-GB"/>
        </w:rPr>
        <w:t xml:space="preserve">which </w:t>
      </w:r>
      <w:r w:rsidRPr="00A03BD4">
        <w:rPr>
          <w:rFonts w:ascii="Times New Roman" w:hAnsi="Times New Roman" w:cs="Times New Roman"/>
          <w:b/>
          <w:sz w:val="20"/>
          <w:szCs w:val="20"/>
          <w:lang w:val="en-GB"/>
        </w:rPr>
        <w:t>support</w:t>
      </w:r>
      <w:r>
        <w:rPr>
          <w:rFonts w:ascii="Times New Roman" w:hAnsi="Times New Roman" w:cs="Times New Roman" w:hint="eastAsia"/>
          <w:b/>
          <w:sz w:val="20"/>
          <w:szCs w:val="20"/>
          <w:lang w:val="en-GB"/>
        </w:rPr>
        <w:t>s</w:t>
      </w:r>
      <w:r w:rsidRPr="00A03BD4">
        <w:rPr>
          <w:rFonts w:ascii="Times New Roman" w:hAnsi="Times New Roman" w:cs="Times New Roman"/>
          <w:b/>
          <w:sz w:val="20"/>
          <w:szCs w:val="20"/>
          <w:lang w:val="en-GB"/>
        </w:rPr>
        <w:t xml:space="preserve"> A-IoT topology 2</w:t>
      </w:r>
      <w:r>
        <w:rPr>
          <w:rFonts w:ascii="Times New Roman" w:hAnsi="Times New Roman" w:cs="Times New Roman" w:hint="eastAsia"/>
          <w:b/>
          <w:sz w:val="20"/>
          <w:szCs w:val="20"/>
          <w:lang w:val="en-GB"/>
        </w:rPr>
        <w:t>.</w:t>
      </w:r>
    </w:p>
    <w:p w:rsidR="00F12EB2" w:rsidRDefault="00F12EB2" w:rsidP="00F12EB2">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W</w:t>
      </w:r>
      <w:r>
        <w:rPr>
          <w:rFonts w:ascii="Times New Roman" w:hAnsi="Times New Roman" w:cs="Times New Roman" w:hint="eastAsia"/>
          <w:sz w:val="20"/>
          <w:szCs w:val="20"/>
          <w:lang w:val="en-GB"/>
        </w:rPr>
        <w:t xml:space="preserve">ith respect to how to indicate the cell supports A-IoT topology 2 to UE reader. </w:t>
      </w:r>
      <w:r>
        <w:rPr>
          <w:rFonts w:ascii="Times New Roman" w:hAnsi="Times New Roman" w:cs="Times New Roman"/>
          <w:sz w:val="20"/>
          <w:szCs w:val="20"/>
          <w:lang w:val="en-GB"/>
        </w:rPr>
        <w:t>O</w:t>
      </w:r>
      <w:r>
        <w:rPr>
          <w:rFonts w:ascii="Times New Roman" w:hAnsi="Times New Roman" w:cs="Times New Roman" w:hint="eastAsia"/>
          <w:sz w:val="20"/>
          <w:szCs w:val="20"/>
          <w:lang w:val="en-GB"/>
        </w:rPr>
        <w:t xml:space="preserve">ne solution is to introduce an indication in system information, e.g., SIB1. </w:t>
      </w:r>
      <w:r>
        <w:rPr>
          <w:rFonts w:ascii="Times New Roman" w:hAnsi="Times New Roman" w:cs="Times New Roman"/>
          <w:sz w:val="20"/>
          <w:szCs w:val="20"/>
          <w:lang w:val="en-GB"/>
        </w:rPr>
        <w:t>T</w:t>
      </w:r>
      <w:r>
        <w:rPr>
          <w:rFonts w:ascii="Times New Roman" w:hAnsi="Times New Roman" w:cs="Times New Roman" w:hint="eastAsia"/>
          <w:sz w:val="20"/>
          <w:szCs w:val="20"/>
          <w:lang w:val="en-GB"/>
        </w:rPr>
        <w:t xml:space="preserve">he </w:t>
      </w:r>
      <w:r w:rsidRPr="00B76834">
        <w:rPr>
          <w:rFonts w:ascii="Times New Roman" w:hAnsi="Times New Roman" w:cs="Times New Roman"/>
          <w:sz w:val="20"/>
          <w:szCs w:val="20"/>
          <w:lang w:val="en-GB"/>
        </w:rPr>
        <w:t>occurrence</w:t>
      </w:r>
      <w:r w:rsidRPr="00B76834">
        <w:rPr>
          <w:rFonts w:ascii="Times New Roman" w:hAnsi="Times New Roman" w:cs="Times New Roman" w:hint="eastAsia"/>
          <w:sz w:val="20"/>
          <w:szCs w:val="20"/>
          <w:lang w:val="en-GB"/>
        </w:rPr>
        <w:t xml:space="preserve"> </w:t>
      </w:r>
      <w:r>
        <w:rPr>
          <w:rFonts w:ascii="Times New Roman" w:hAnsi="Times New Roman" w:cs="Times New Roman" w:hint="eastAsia"/>
          <w:sz w:val="20"/>
          <w:szCs w:val="20"/>
          <w:lang w:val="en-GB"/>
        </w:rPr>
        <w:t xml:space="preserve">of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indication shows the cell supports A-IoT topology 2 related </w:t>
      </w:r>
      <w:r>
        <w:rPr>
          <w:rFonts w:ascii="Times New Roman" w:hAnsi="Times New Roman" w:cs="Times New Roman"/>
          <w:sz w:val="20"/>
          <w:szCs w:val="20"/>
          <w:lang w:val="en-GB"/>
        </w:rPr>
        <w:t>capabilities</w:t>
      </w:r>
      <w:r>
        <w:rPr>
          <w:rFonts w:ascii="Times New Roman" w:hAnsi="Times New Roman" w:cs="Times New Roman" w:hint="eastAsia"/>
          <w:sz w:val="20"/>
          <w:szCs w:val="20"/>
          <w:lang w:val="en-GB"/>
        </w:rPr>
        <w:t xml:space="preserve">. The UE could determine whether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cell supports A-IoT topology 2 by reading system information.</w:t>
      </w:r>
    </w:p>
    <w:p w:rsidR="00F12EB2" w:rsidRDefault="00F12EB2" w:rsidP="00F12EB2">
      <w:pPr>
        <w:spacing w:beforeLines="50" w:before="120"/>
        <w:rPr>
          <w:rFonts w:ascii="Times New Roman" w:hAnsi="Times New Roman" w:cs="Times New Roman"/>
          <w:b/>
          <w:sz w:val="20"/>
          <w:szCs w:val="20"/>
          <w:lang w:val="en-GB"/>
        </w:rPr>
      </w:pPr>
      <w:bookmarkStart w:id="25" w:name="OLE_LINK19"/>
      <w:bookmarkStart w:id="26" w:name="OLE_LINK20"/>
      <w:r w:rsidRPr="00BB68AC">
        <w:rPr>
          <w:rFonts w:ascii="Times New Roman" w:eastAsia="Malgun Gothic" w:hAnsi="Times New Roman" w:cs="Times New Roman"/>
          <w:b/>
          <w:sz w:val="20"/>
          <w:szCs w:val="20"/>
          <w:lang w:val="en-GB"/>
        </w:rPr>
        <w:t xml:space="preserve">Proposal </w:t>
      </w:r>
      <w:r w:rsidR="007E41A9">
        <w:rPr>
          <w:rFonts w:ascii="Times New Roman" w:hAnsi="Times New Roman" w:cs="Times New Roman" w:hint="eastAsia"/>
          <w:b/>
          <w:sz w:val="20"/>
          <w:szCs w:val="20"/>
          <w:lang w:val="en-GB"/>
        </w:rPr>
        <w:t>7</w:t>
      </w:r>
      <w:r w:rsidRPr="00BB68AC">
        <w:rPr>
          <w:rFonts w:ascii="Times New Roman" w:eastAsia="Malgun Gothic" w:hAnsi="Times New Roman" w:cs="Times New Roman"/>
          <w:b/>
          <w:sz w:val="20"/>
          <w:szCs w:val="20"/>
          <w:lang w:val="en-GB"/>
        </w:rPr>
        <w:t>:</w:t>
      </w:r>
      <w:r w:rsidRPr="00BB68AC">
        <w:rPr>
          <w:rFonts w:ascii="Times New Roman" w:eastAsia="Malgun Gothic"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The RAN node should indicate to UE whether it supports A-IoT topology 2, e.g. </w:t>
      </w:r>
      <w:r w:rsidR="009A66B6">
        <w:rPr>
          <w:rFonts w:ascii="Times New Roman" w:hAnsi="Times New Roman" w:cs="Times New Roman" w:hint="eastAsia"/>
          <w:b/>
          <w:sz w:val="20"/>
          <w:szCs w:val="20"/>
          <w:lang w:val="en-GB"/>
        </w:rPr>
        <w:t xml:space="preserve">via </w:t>
      </w:r>
      <w:r>
        <w:rPr>
          <w:rFonts w:ascii="Times New Roman" w:hAnsi="Times New Roman" w:cs="Times New Roman" w:hint="eastAsia"/>
          <w:b/>
          <w:sz w:val="20"/>
          <w:szCs w:val="20"/>
          <w:lang w:val="en-GB"/>
        </w:rPr>
        <w:t xml:space="preserve">an </w:t>
      </w:r>
      <w:r>
        <w:rPr>
          <w:rFonts w:ascii="Times New Roman" w:hAnsi="Times New Roman" w:cs="Times New Roman"/>
          <w:b/>
          <w:sz w:val="20"/>
          <w:szCs w:val="20"/>
          <w:lang w:val="en-GB"/>
        </w:rPr>
        <w:t>indication</w:t>
      </w:r>
      <w:r>
        <w:rPr>
          <w:rFonts w:ascii="Times New Roman" w:hAnsi="Times New Roman" w:cs="Times New Roman" w:hint="eastAsia"/>
          <w:b/>
          <w:sz w:val="20"/>
          <w:szCs w:val="20"/>
          <w:lang w:val="en-GB"/>
        </w:rPr>
        <w:t xml:space="preserve"> in SIB1.</w:t>
      </w:r>
    </w:p>
    <w:bookmarkEnd w:id="11"/>
    <w:bookmarkEnd w:id="12"/>
    <w:bookmarkEnd w:id="25"/>
    <w:bookmarkEnd w:id="26"/>
    <w:p w:rsidR="00573E6A" w:rsidRPr="007E0A3C" w:rsidRDefault="00573E6A" w:rsidP="00573E6A">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r>
        <w:rPr>
          <w:rFonts w:eastAsiaTheme="minorEastAsia" w:cs="Times New Roman" w:hint="eastAsia"/>
          <w:b w:val="0"/>
          <w:bCs w:val="0"/>
          <w:sz w:val="32"/>
          <w:szCs w:val="20"/>
          <w:lang w:val="en-GB"/>
        </w:rPr>
        <w:lastRenderedPageBreak/>
        <w:t>2.</w:t>
      </w:r>
      <w:r w:rsidR="007E41A9">
        <w:rPr>
          <w:rFonts w:eastAsiaTheme="minorEastAsia" w:cs="Times New Roman" w:hint="eastAsia"/>
          <w:b w:val="0"/>
          <w:bCs w:val="0"/>
          <w:sz w:val="32"/>
          <w:szCs w:val="20"/>
          <w:lang w:val="en-GB"/>
        </w:rPr>
        <w:t>4</w:t>
      </w:r>
      <w:r>
        <w:rPr>
          <w:rFonts w:eastAsiaTheme="minorEastAsia" w:cs="Times New Roman" w:hint="eastAsia"/>
          <w:b w:val="0"/>
          <w:bCs w:val="0"/>
          <w:sz w:val="32"/>
          <w:szCs w:val="20"/>
          <w:lang w:val="en-GB"/>
        </w:rPr>
        <w:tab/>
      </w:r>
      <w:r w:rsidRPr="007E0A3C">
        <w:rPr>
          <w:rFonts w:eastAsiaTheme="minorEastAsia" w:cs="Times New Roman" w:hint="eastAsia"/>
          <w:b w:val="0"/>
          <w:bCs w:val="0"/>
          <w:sz w:val="32"/>
          <w:szCs w:val="20"/>
          <w:lang w:val="en-GB"/>
        </w:rPr>
        <w:t xml:space="preserve">How the RAN node </w:t>
      </w:r>
      <w:r w:rsidRPr="007E0A3C">
        <w:rPr>
          <w:rFonts w:eastAsiaTheme="minorEastAsia" w:cs="Times New Roman"/>
          <w:b w:val="0"/>
          <w:bCs w:val="0"/>
          <w:sz w:val="32"/>
          <w:szCs w:val="20"/>
          <w:lang w:val="en-GB"/>
        </w:rPr>
        <w:t>recogniz</w:t>
      </w:r>
      <w:r w:rsidRPr="007E0A3C">
        <w:rPr>
          <w:rFonts w:eastAsiaTheme="minorEastAsia" w:cs="Times New Roman" w:hint="eastAsia"/>
          <w:b w:val="0"/>
          <w:bCs w:val="0"/>
          <w:sz w:val="32"/>
          <w:szCs w:val="20"/>
          <w:lang w:val="en-GB"/>
        </w:rPr>
        <w:t>e an UE reader</w:t>
      </w:r>
    </w:p>
    <w:p w:rsidR="00573E6A" w:rsidRDefault="00573E6A" w:rsidP="00573E6A">
      <w:pPr>
        <w:spacing w:beforeLines="50" w:before="120"/>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Apart from CN,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RAN node also needs to know the UE supports the capability of operating as a reader. For example, if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RAN node knows the UE</w:t>
      </w:r>
      <w:r>
        <w:rPr>
          <w:rFonts w:ascii="Times New Roman" w:hAnsi="Times New Roman" w:cs="Times New Roman"/>
          <w:sz w:val="20"/>
          <w:szCs w:val="20"/>
          <w:lang w:val="en-GB"/>
        </w:rPr>
        <w:t>’</w:t>
      </w:r>
      <w:r>
        <w:rPr>
          <w:rFonts w:ascii="Times New Roman" w:hAnsi="Times New Roman" w:cs="Times New Roman" w:hint="eastAsia"/>
          <w:sz w:val="20"/>
          <w:szCs w:val="20"/>
          <w:lang w:val="en-GB"/>
        </w:rPr>
        <w:t xml:space="preserve">s radio capability on the new A-IoT interface, it could </w:t>
      </w:r>
      <w:r>
        <w:rPr>
          <w:rFonts w:ascii="Times New Roman" w:hAnsi="Times New Roman" w:cs="Times New Roman"/>
          <w:sz w:val="20"/>
          <w:szCs w:val="20"/>
          <w:lang w:val="en-GB"/>
        </w:rPr>
        <w:t>configure</w:t>
      </w:r>
      <w:r>
        <w:rPr>
          <w:rFonts w:ascii="Times New Roman" w:hAnsi="Times New Roman" w:cs="Times New Roman" w:hint="eastAsia"/>
          <w:sz w:val="20"/>
          <w:szCs w:val="20"/>
          <w:lang w:val="en-GB"/>
        </w:rPr>
        <w:t xml:space="preserve"> suitable radio resource for the UE. </w:t>
      </w:r>
      <w:r>
        <w:rPr>
          <w:rFonts w:ascii="Times New Roman" w:hAnsi="Times New Roman" w:cs="Times New Roman"/>
          <w:sz w:val="20"/>
          <w:szCs w:val="20"/>
          <w:lang w:val="en-GB"/>
        </w:rPr>
        <w:t>H</w:t>
      </w:r>
      <w:r>
        <w:rPr>
          <w:rFonts w:ascii="Times New Roman" w:hAnsi="Times New Roman" w:cs="Times New Roman" w:hint="eastAsia"/>
          <w:sz w:val="20"/>
          <w:szCs w:val="20"/>
          <w:lang w:val="en-GB"/>
        </w:rPr>
        <w:t xml:space="preserve">ence, it is proposed that UE supports A-IoT reports its capability on A-IoT topology 2 towards RAN node. </w:t>
      </w:r>
      <w:r>
        <w:rPr>
          <w:rFonts w:ascii="Times New Roman" w:hAnsi="Times New Roman" w:cs="Times New Roman"/>
          <w:sz w:val="20"/>
          <w:szCs w:val="20"/>
          <w:lang w:val="en-GB"/>
        </w:rPr>
        <w:t>The</w:t>
      </w:r>
      <w:r>
        <w:rPr>
          <w:rFonts w:ascii="Times New Roman" w:hAnsi="Times New Roman" w:cs="Times New Roman" w:hint="eastAsia"/>
          <w:sz w:val="20"/>
          <w:szCs w:val="20"/>
          <w:lang w:val="en-GB"/>
        </w:rPr>
        <w:t xml:space="preserve"> detailed </w:t>
      </w:r>
      <w:r w:rsidRPr="00AD08C3">
        <w:rPr>
          <w:rFonts w:ascii="Times New Roman" w:hAnsi="Times New Roman" w:cs="Times New Roman"/>
          <w:sz w:val="20"/>
          <w:szCs w:val="20"/>
          <w:lang w:val="en-GB"/>
        </w:rPr>
        <w:t>solution can be discussed in WI phase.</w:t>
      </w:r>
    </w:p>
    <w:p w:rsidR="00573E6A" w:rsidRDefault="00573E6A" w:rsidP="00573E6A">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sidR="007E41A9">
        <w:rPr>
          <w:rFonts w:ascii="Times New Roman" w:hAnsi="Times New Roman" w:cs="Times New Roman" w:hint="eastAsia"/>
          <w:b/>
          <w:sz w:val="20"/>
          <w:szCs w:val="20"/>
          <w:lang w:val="en-GB"/>
        </w:rPr>
        <w:t>8</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UE reports its capability on A-IoT topology 2 towards RAN node.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detailed solution can be discussed in WI phase.</w:t>
      </w:r>
    </w:p>
    <w:p w:rsidR="007E366F" w:rsidRPr="007E0A3C" w:rsidRDefault="007E0A3C" w:rsidP="007E0A3C">
      <w:pPr>
        <w:pStyle w:val="21"/>
        <w:overflowPunct w:val="0"/>
        <w:autoSpaceDE w:val="0"/>
        <w:autoSpaceDN w:val="0"/>
        <w:adjustRightInd w:val="0"/>
        <w:spacing w:before="180" w:after="180"/>
        <w:ind w:left="576" w:hanging="576"/>
        <w:textAlignment w:val="baseline"/>
        <w:rPr>
          <w:rFonts w:eastAsiaTheme="minorEastAsia" w:cs="Times New Roman"/>
          <w:b w:val="0"/>
          <w:bCs w:val="0"/>
          <w:sz w:val="32"/>
          <w:szCs w:val="20"/>
          <w:lang w:val="en-GB"/>
        </w:rPr>
      </w:pPr>
      <w:r>
        <w:rPr>
          <w:rFonts w:eastAsiaTheme="minorEastAsia" w:cs="Times New Roman" w:hint="eastAsia"/>
          <w:b w:val="0"/>
          <w:bCs w:val="0"/>
          <w:sz w:val="32"/>
          <w:szCs w:val="20"/>
          <w:lang w:val="en-GB"/>
        </w:rPr>
        <w:t>2.</w:t>
      </w:r>
      <w:r w:rsidR="007E41A9">
        <w:rPr>
          <w:rFonts w:eastAsiaTheme="minorEastAsia" w:cs="Times New Roman" w:hint="eastAsia"/>
          <w:b w:val="0"/>
          <w:bCs w:val="0"/>
          <w:sz w:val="32"/>
          <w:szCs w:val="20"/>
          <w:lang w:val="en-GB"/>
        </w:rPr>
        <w:t>5</w:t>
      </w:r>
      <w:r>
        <w:rPr>
          <w:rFonts w:eastAsiaTheme="minorEastAsia" w:cs="Times New Roman" w:hint="eastAsia"/>
          <w:b w:val="0"/>
          <w:bCs w:val="0"/>
          <w:sz w:val="32"/>
          <w:szCs w:val="20"/>
          <w:lang w:val="en-GB"/>
        </w:rPr>
        <w:tab/>
      </w:r>
      <w:r w:rsidR="007E366F" w:rsidRPr="007E0A3C">
        <w:rPr>
          <w:rFonts w:eastAsiaTheme="minorEastAsia" w:cs="Times New Roman" w:hint="eastAsia"/>
          <w:b w:val="0"/>
          <w:bCs w:val="0"/>
          <w:sz w:val="32"/>
          <w:szCs w:val="20"/>
          <w:lang w:val="en-GB"/>
        </w:rPr>
        <w:t>UE reader</w:t>
      </w:r>
      <w:r w:rsidR="00BF585D" w:rsidRPr="007E0A3C">
        <w:rPr>
          <w:rFonts w:eastAsiaTheme="minorEastAsia" w:cs="Times New Roman" w:hint="eastAsia"/>
          <w:b w:val="0"/>
          <w:bCs w:val="0"/>
          <w:sz w:val="32"/>
          <w:szCs w:val="20"/>
          <w:lang w:val="en-GB"/>
        </w:rPr>
        <w:t xml:space="preserve"> </w:t>
      </w:r>
      <w:r w:rsidR="00FD6B6D">
        <w:rPr>
          <w:rFonts w:eastAsiaTheme="minorEastAsia" w:cs="Times New Roman" w:hint="eastAsia"/>
          <w:b w:val="0"/>
          <w:bCs w:val="0"/>
          <w:sz w:val="32"/>
          <w:szCs w:val="20"/>
          <w:lang w:val="en-GB"/>
        </w:rPr>
        <w:t>s</w:t>
      </w:r>
      <w:r w:rsidR="00FD6B6D" w:rsidRPr="007E0A3C">
        <w:rPr>
          <w:rFonts w:eastAsiaTheme="minorEastAsia" w:cs="Times New Roman" w:hint="eastAsia"/>
          <w:b w:val="0"/>
          <w:bCs w:val="0"/>
          <w:sz w:val="32"/>
          <w:szCs w:val="20"/>
          <w:lang w:val="en-GB"/>
        </w:rPr>
        <w:t>election</w:t>
      </w:r>
    </w:p>
    <w:p w:rsidR="0094651A" w:rsidRDefault="00EB7C2B" w:rsidP="00952CEC">
      <w:pPr>
        <w:spacing w:beforeLines="50" w:before="120"/>
        <w:rPr>
          <w:rFonts w:ascii="Times New Roman" w:hAnsi="Times New Roman" w:cs="Times New Roman"/>
          <w:sz w:val="20"/>
          <w:szCs w:val="20"/>
          <w:lang w:val="en-GB"/>
        </w:rPr>
      </w:pPr>
      <w:r w:rsidRPr="00EB7C2B">
        <w:rPr>
          <w:rFonts w:ascii="Times New Roman" w:hAnsi="Times New Roman" w:cs="Times New Roman"/>
          <w:sz w:val="20"/>
          <w:szCs w:val="20"/>
          <w:lang w:val="en-GB"/>
        </w:rPr>
        <w:t>In practical needs</w:t>
      </w:r>
      <w:r>
        <w:rPr>
          <w:rFonts w:ascii="Times New Roman" w:hAnsi="Times New Roman" w:cs="Times New Roman" w:hint="eastAsia"/>
          <w:sz w:val="20"/>
          <w:szCs w:val="20"/>
          <w:lang w:val="en-GB"/>
        </w:rPr>
        <w:t xml:space="preserve">, the inventory/command request raised by AF may be in format of </w:t>
      </w:r>
      <w:r w:rsidRPr="00EB7C2B">
        <w:rPr>
          <w:rFonts w:ascii="Times New Roman" w:hAnsi="Times New Roman" w:cs="Times New Roman"/>
          <w:sz w:val="20"/>
          <w:szCs w:val="20"/>
          <w:lang w:val="en-GB"/>
        </w:rPr>
        <w:t>geographical area</w:t>
      </w:r>
      <w:r>
        <w:rPr>
          <w:rFonts w:ascii="Times New Roman" w:hAnsi="Times New Roman" w:cs="Times New Roman" w:hint="eastAsia"/>
          <w:sz w:val="20"/>
          <w:szCs w:val="20"/>
          <w:lang w:val="en-GB"/>
        </w:rPr>
        <w:t xml:space="preserve">. How to select suitable UE reader(s) and which network element make the decision need to be discussed. </w:t>
      </w:r>
      <w:r w:rsidR="001D5DED">
        <w:rPr>
          <w:rFonts w:ascii="Times New Roman" w:hAnsi="Times New Roman" w:cs="Times New Roman"/>
          <w:sz w:val="20"/>
          <w:szCs w:val="20"/>
          <w:lang w:val="en-GB"/>
        </w:rPr>
        <w:t>R</w:t>
      </w:r>
      <w:r w:rsidR="001D5DED">
        <w:rPr>
          <w:rFonts w:ascii="Times New Roman" w:hAnsi="Times New Roman" w:cs="Times New Roman" w:hint="eastAsia"/>
          <w:sz w:val="20"/>
          <w:szCs w:val="20"/>
          <w:lang w:val="en-GB"/>
        </w:rPr>
        <w:t xml:space="preserve">eference to </w:t>
      </w:r>
      <w:r w:rsidR="001D5DED">
        <w:rPr>
          <w:rFonts w:ascii="Times New Roman" w:hAnsi="Times New Roman" w:cs="Times New Roman"/>
          <w:sz w:val="20"/>
          <w:szCs w:val="20"/>
          <w:lang w:val="en-GB"/>
        </w:rPr>
        <w:t>the</w:t>
      </w:r>
      <w:r w:rsidR="001D5DED">
        <w:rPr>
          <w:rFonts w:ascii="Times New Roman" w:hAnsi="Times New Roman" w:cs="Times New Roman" w:hint="eastAsia"/>
          <w:sz w:val="20"/>
          <w:szCs w:val="20"/>
          <w:lang w:val="en-GB"/>
        </w:rPr>
        <w:t xml:space="preserve"> solutions proposed in TR 23700</w:t>
      </w:r>
      <w:r w:rsidR="00C04784">
        <w:rPr>
          <w:rFonts w:ascii="Times New Roman" w:hAnsi="Times New Roman" w:cs="Times New Roman" w:hint="eastAsia"/>
          <w:sz w:val="20"/>
          <w:szCs w:val="20"/>
          <w:lang w:val="en-GB"/>
        </w:rPr>
        <w:t>-13</w:t>
      </w:r>
      <w:r w:rsidR="001D5DED">
        <w:rPr>
          <w:rFonts w:ascii="Times New Roman" w:hAnsi="Times New Roman" w:cs="Times New Roman" w:hint="eastAsia"/>
          <w:sz w:val="20"/>
          <w:szCs w:val="20"/>
          <w:lang w:val="en-GB"/>
        </w:rPr>
        <w:t xml:space="preserve"> [</w:t>
      </w:r>
      <w:r w:rsidR="0084059F">
        <w:rPr>
          <w:rFonts w:ascii="Times New Roman" w:hAnsi="Times New Roman" w:cs="Times New Roman" w:hint="eastAsia"/>
          <w:sz w:val="20"/>
          <w:szCs w:val="20"/>
          <w:lang w:val="en-GB"/>
        </w:rPr>
        <w:t>2</w:t>
      </w:r>
      <w:r w:rsidR="001D5DED">
        <w:rPr>
          <w:rFonts w:ascii="Times New Roman" w:hAnsi="Times New Roman" w:cs="Times New Roman" w:hint="eastAsia"/>
          <w:sz w:val="20"/>
          <w:szCs w:val="20"/>
          <w:lang w:val="en-GB"/>
        </w:rPr>
        <w:t xml:space="preserve">], the related mechanisms on reader selection are </w:t>
      </w:r>
      <w:r w:rsidR="001D5DED">
        <w:rPr>
          <w:rFonts w:ascii="Times New Roman" w:hAnsi="Times New Roman" w:cs="Times New Roman"/>
          <w:sz w:val="20"/>
          <w:szCs w:val="20"/>
          <w:lang w:val="en-GB"/>
        </w:rPr>
        <w:t>summarized</w:t>
      </w:r>
      <w:r w:rsidR="001D5DED">
        <w:rPr>
          <w:rFonts w:ascii="Times New Roman" w:hAnsi="Times New Roman" w:cs="Times New Roman" w:hint="eastAsia"/>
          <w:sz w:val="20"/>
          <w:szCs w:val="20"/>
          <w:lang w:val="en-GB"/>
        </w:rPr>
        <w:t xml:space="preserve"> </w:t>
      </w:r>
      <w:r w:rsidR="00CD747C">
        <w:rPr>
          <w:rFonts w:ascii="Times New Roman" w:hAnsi="Times New Roman" w:cs="Times New Roman" w:hint="eastAsia"/>
          <w:sz w:val="20"/>
          <w:szCs w:val="20"/>
          <w:lang w:val="en-GB"/>
        </w:rPr>
        <w:t>as</w:t>
      </w:r>
      <w:r w:rsidR="001D5DED">
        <w:rPr>
          <w:rFonts w:ascii="Times New Roman" w:hAnsi="Times New Roman" w:cs="Times New Roman" w:hint="eastAsia"/>
          <w:sz w:val="20"/>
          <w:szCs w:val="20"/>
          <w:lang w:val="en-GB"/>
        </w:rPr>
        <w:t xml:space="preserve"> the following three kinds.</w:t>
      </w:r>
    </w:p>
    <w:p w:rsidR="001D5DED" w:rsidRPr="003F2905" w:rsidRDefault="001D5DED" w:rsidP="003F2905">
      <w:pPr>
        <w:pStyle w:val="af7"/>
        <w:numPr>
          <w:ilvl w:val="0"/>
          <w:numId w:val="18"/>
        </w:numPr>
        <w:spacing w:beforeLines="50" w:before="120" w:after="0"/>
        <w:ind w:left="400" w:hangingChars="200" w:hanging="400"/>
        <w:rPr>
          <w:rFonts w:ascii="Times New Roman" w:eastAsiaTheme="minorEastAsia" w:hAnsi="Times New Roman" w:cs="Times New Roman"/>
          <w:color w:val="auto"/>
          <w:sz w:val="20"/>
          <w:lang w:eastAsia="zh-CN"/>
        </w:rPr>
      </w:pPr>
      <w:r w:rsidRPr="003F2905">
        <w:rPr>
          <w:rFonts w:ascii="Times New Roman" w:eastAsiaTheme="minorEastAsia" w:hAnsi="Times New Roman" w:cs="Times New Roman" w:hint="eastAsia"/>
          <w:color w:val="auto"/>
          <w:sz w:val="20"/>
          <w:lang w:eastAsia="zh-CN"/>
        </w:rPr>
        <w:t>AF raised inventory/command request towards AMF/</w:t>
      </w:r>
      <w:proofErr w:type="spellStart"/>
      <w:r w:rsidRPr="003F2905">
        <w:rPr>
          <w:rFonts w:ascii="Times New Roman" w:eastAsiaTheme="minorEastAsia" w:hAnsi="Times New Roman" w:cs="Times New Roman" w:hint="eastAsia"/>
          <w:color w:val="auto"/>
          <w:sz w:val="20"/>
          <w:lang w:eastAsia="zh-CN"/>
        </w:rPr>
        <w:t>AIoTF</w:t>
      </w:r>
      <w:proofErr w:type="spellEnd"/>
      <w:r w:rsidRPr="003F2905">
        <w:rPr>
          <w:rFonts w:ascii="Times New Roman" w:eastAsiaTheme="minorEastAsia" w:hAnsi="Times New Roman" w:cs="Times New Roman" w:hint="eastAsia"/>
          <w:color w:val="auto"/>
          <w:sz w:val="20"/>
          <w:lang w:eastAsia="zh-CN"/>
        </w:rPr>
        <w:t xml:space="preserve">, </w:t>
      </w:r>
      <w:r w:rsidRPr="003F2905">
        <w:rPr>
          <w:rFonts w:ascii="Times New Roman" w:eastAsiaTheme="minorEastAsia" w:hAnsi="Times New Roman" w:cs="Times New Roman"/>
          <w:color w:val="auto"/>
          <w:sz w:val="20"/>
          <w:lang w:eastAsia="zh-CN"/>
        </w:rPr>
        <w:t>the</w:t>
      </w:r>
      <w:r w:rsidRPr="003F2905">
        <w:rPr>
          <w:rFonts w:ascii="Times New Roman" w:eastAsiaTheme="minorEastAsia" w:hAnsi="Times New Roman" w:cs="Times New Roman" w:hint="eastAsia"/>
          <w:color w:val="auto"/>
          <w:sz w:val="20"/>
          <w:lang w:eastAsia="zh-CN"/>
        </w:rPr>
        <w:t xml:space="preserve"> request include area </w:t>
      </w:r>
      <w:r w:rsidR="00CE1428" w:rsidRPr="003F2905">
        <w:rPr>
          <w:rFonts w:ascii="Times New Roman" w:eastAsiaTheme="minorEastAsia" w:hAnsi="Times New Roman" w:cs="Times New Roman" w:hint="eastAsia"/>
          <w:color w:val="auto"/>
          <w:sz w:val="20"/>
          <w:lang w:eastAsia="zh-CN"/>
        </w:rPr>
        <w:t xml:space="preserve">information </w:t>
      </w:r>
      <w:r w:rsidRPr="003F2905">
        <w:rPr>
          <w:rFonts w:ascii="Times New Roman" w:eastAsiaTheme="minorEastAsia" w:hAnsi="Times New Roman" w:cs="Times New Roman" w:hint="eastAsia"/>
          <w:color w:val="auto"/>
          <w:sz w:val="20"/>
          <w:lang w:eastAsia="zh-CN"/>
        </w:rPr>
        <w:t>optionally. Then AMF/A-</w:t>
      </w:r>
      <w:proofErr w:type="spellStart"/>
      <w:r w:rsidRPr="003F2905">
        <w:rPr>
          <w:rFonts w:ascii="Times New Roman" w:eastAsiaTheme="minorEastAsia" w:hAnsi="Times New Roman" w:cs="Times New Roman" w:hint="eastAsia"/>
          <w:color w:val="auto"/>
          <w:sz w:val="20"/>
          <w:lang w:eastAsia="zh-CN"/>
        </w:rPr>
        <w:t>IoTF</w:t>
      </w:r>
      <w:proofErr w:type="spellEnd"/>
      <w:r w:rsidRPr="003F2905">
        <w:rPr>
          <w:rFonts w:ascii="Times New Roman" w:eastAsiaTheme="minorEastAsia" w:hAnsi="Times New Roman" w:cs="Times New Roman" w:hint="eastAsia"/>
          <w:color w:val="auto"/>
          <w:sz w:val="20"/>
          <w:lang w:eastAsia="zh-CN"/>
        </w:rPr>
        <w:t xml:space="preserve"> selects reader</w:t>
      </w:r>
      <w:r w:rsidR="00CE1428" w:rsidRPr="003F2905">
        <w:rPr>
          <w:rFonts w:ascii="Times New Roman" w:eastAsiaTheme="minorEastAsia" w:hAnsi="Times New Roman" w:cs="Times New Roman" w:hint="eastAsia"/>
          <w:color w:val="auto"/>
          <w:sz w:val="20"/>
          <w:lang w:eastAsia="zh-CN"/>
        </w:rPr>
        <w:t>(s)</w:t>
      </w:r>
      <w:r w:rsidRPr="003F2905">
        <w:rPr>
          <w:rFonts w:ascii="Times New Roman" w:eastAsiaTheme="minorEastAsia" w:hAnsi="Times New Roman" w:cs="Times New Roman" w:hint="eastAsia"/>
          <w:color w:val="auto"/>
          <w:sz w:val="20"/>
          <w:lang w:eastAsia="zh-CN"/>
        </w:rPr>
        <w:t xml:space="preserve"> </w:t>
      </w:r>
      <w:r w:rsidR="00CE1428" w:rsidRPr="003F2905">
        <w:rPr>
          <w:rFonts w:ascii="Times New Roman" w:eastAsiaTheme="minorEastAsia" w:hAnsi="Times New Roman" w:cs="Times New Roman" w:hint="eastAsia"/>
          <w:color w:val="auto"/>
          <w:sz w:val="20"/>
          <w:lang w:eastAsia="zh-CN"/>
        </w:rPr>
        <w:t xml:space="preserve">for this service </w:t>
      </w:r>
      <w:r w:rsidRPr="003F2905">
        <w:rPr>
          <w:rFonts w:ascii="Times New Roman" w:eastAsiaTheme="minorEastAsia" w:hAnsi="Times New Roman" w:cs="Times New Roman" w:hint="eastAsia"/>
          <w:color w:val="auto"/>
          <w:sz w:val="20"/>
          <w:lang w:eastAsia="zh-CN"/>
        </w:rPr>
        <w:t>accordingly.</w:t>
      </w:r>
      <w:r w:rsidR="00CE1428" w:rsidRPr="003F2905">
        <w:rPr>
          <w:rFonts w:ascii="Times New Roman" w:eastAsiaTheme="minorEastAsia" w:hAnsi="Times New Roman" w:cs="Times New Roman" w:hint="eastAsia"/>
          <w:color w:val="auto"/>
          <w:sz w:val="20"/>
          <w:lang w:eastAsia="zh-CN"/>
        </w:rPr>
        <w:t xml:space="preserve"> </w:t>
      </w:r>
      <w:r w:rsidR="00CE1428" w:rsidRPr="003F2905">
        <w:rPr>
          <w:rFonts w:ascii="Times New Roman" w:eastAsiaTheme="minorEastAsia" w:hAnsi="Times New Roman" w:cs="Times New Roman"/>
          <w:color w:val="auto"/>
          <w:sz w:val="20"/>
          <w:lang w:eastAsia="zh-CN"/>
        </w:rPr>
        <w:t>R</w:t>
      </w:r>
      <w:r w:rsidR="00CE1428" w:rsidRPr="003F2905">
        <w:rPr>
          <w:rFonts w:ascii="Times New Roman" w:eastAsiaTheme="minorEastAsia" w:hAnsi="Times New Roman" w:cs="Times New Roman" w:hint="eastAsia"/>
          <w:color w:val="auto"/>
          <w:sz w:val="20"/>
          <w:lang w:eastAsia="zh-CN"/>
        </w:rPr>
        <w:t xml:space="preserve">eference to solution #4, #6, #11, #21, </w:t>
      </w:r>
      <w:proofErr w:type="gramStart"/>
      <w:r w:rsidR="00CE1428" w:rsidRPr="003F2905">
        <w:rPr>
          <w:rFonts w:ascii="Times New Roman" w:eastAsiaTheme="minorEastAsia" w:hAnsi="Times New Roman" w:cs="Times New Roman" w:hint="eastAsia"/>
          <w:color w:val="auto"/>
          <w:sz w:val="20"/>
          <w:lang w:eastAsia="zh-CN"/>
        </w:rPr>
        <w:t>#</w:t>
      </w:r>
      <w:proofErr w:type="gramEnd"/>
      <w:r w:rsidR="00CE1428" w:rsidRPr="003F2905">
        <w:rPr>
          <w:rFonts w:ascii="Times New Roman" w:eastAsiaTheme="minorEastAsia" w:hAnsi="Times New Roman" w:cs="Times New Roman" w:hint="eastAsia"/>
          <w:color w:val="auto"/>
          <w:sz w:val="20"/>
          <w:lang w:eastAsia="zh-CN"/>
        </w:rPr>
        <w:t>33.</w:t>
      </w:r>
    </w:p>
    <w:p w:rsidR="00CE1428" w:rsidRPr="003F2905" w:rsidRDefault="00CE1428" w:rsidP="003F2905">
      <w:pPr>
        <w:pStyle w:val="af7"/>
        <w:numPr>
          <w:ilvl w:val="0"/>
          <w:numId w:val="18"/>
        </w:numPr>
        <w:spacing w:beforeLines="50" w:before="120" w:after="0"/>
        <w:ind w:left="400" w:hangingChars="200" w:hanging="400"/>
        <w:rPr>
          <w:rFonts w:ascii="Times New Roman" w:eastAsiaTheme="minorEastAsia" w:hAnsi="Times New Roman" w:cs="Times New Roman"/>
          <w:color w:val="auto"/>
          <w:sz w:val="20"/>
          <w:lang w:eastAsia="zh-CN"/>
        </w:rPr>
      </w:pPr>
      <w:r w:rsidRPr="003F2905">
        <w:rPr>
          <w:rFonts w:ascii="Times New Roman" w:eastAsiaTheme="minorEastAsia" w:hAnsi="Times New Roman" w:cs="Times New Roman" w:hint="eastAsia"/>
          <w:color w:val="auto"/>
          <w:sz w:val="20"/>
          <w:lang w:eastAsia="zh-CN"/>
        </w:rPr>
        <w:t>AF raised inventory/command request towards AMF/</w:t>
      </w:r>
      <w:proofErr w:type="spellStart"/>
      <w:r w:rsidRPr="003F2905">
        <w:rPr>
          <w:rFonts w:ascii="Times New Roman" w:eastAsiaTheme="minorEastAsia" w:hAnsi="Times New Roman" w:cs="Times New Roman" w:hint="eastAsia"/>
          <w:color w:val="auto"/>
          <w:sz w:val="20"/>
          <w:lang w:eastAsia="zh-CN"/>
        </w:rPr>
        <w:t>AIoTF</w:t>
      </w:r>
      <w:proofErr w:type="spellEnd"/>
      <w:r w:rsidRPr="003F2905">
        <w:rPr>
          <w:rFonts w:ascii="Times New Roman" w:eastAsiaTheme="minorEastAsia" w:hAnsi="Times New Roman" w:cs="Times New Roman" w:hint="eastAsia"/>
          <w:color w:val="auto"/>
          <w:sz w:val="20"/>
          <w:lang w:eastAsia="zh-CN"/>
        </w:rPr>
        <w:t xml:space="preserve">, </w:t>
      </w:r>
      <w:r w:rsidRPr="003F2905">
        <w:rPr>
          <w:rFonts w:ascii="Times New Roman" w:eastAsiaTheme="minorEastAsia" w:hAnsi="Times New Roman" w:cs="Times New Roman"/>
          <w:color w:val="auto"/>
          <w:sz w:val="20"/>
          <w:lang w:eastAsia="zh-CN"/>
        </w:rPr>
        <w:t>the</w:t>
      </w:r>
      <w:r w:rsidRPr="003F2905">
        <w:rPr>
          <w:rFonts w:ascii="Times New Roman" w:eastAsiaTheme="minorEastAsia" w:hAnsi="Times New Roman" w:cs="Times New Roman" w:hint="eastAsia"/>
          <w:color w:val="auto"/>
          <w:sz w:val="20"/>
          <w:lang w:eastAsia="zh-CN"/>
        </w:rPr>
        <w:t xml:space="preserve"> request include area information optionally. AMF/A-</w:t>
      </w:r>
      <w:proofErr w:type="spellStart"/>
      <w:r w:rsidRPr="003F2905">
        <w:rPr>
          <w:rFonts w:ascii="Times New Roman" w:eastAsiaTheme="minorEastAsia" w:hAnsi="Times New Roman" w:cs="Times New Roman" w:hint="eastAsia"/>
          <w:color w:val="auto"/>
          <w:sz w:val="20"/>
          <w:lang w:eastAsia="zh-CN"/>
        </w:rPr>
        <w:t>IoTF</w:t>
      </w:r>
      <w:proofErr w:type="spellEnd"/>
      <w:r w:rsidRPr="003F2905">
        <w:rPr>
          <w:rFonts w:ascii="Times New Roman" w:eastAsiaTheme="minorEastAsia" w:hAnsi="Times New Roman" w:cs="Times New Roman" w:hint="eastAsia"/>
          <w:color w:val="auto"/>
          <w:sz w:val="20"/>
          <w:lang w:eastAsia="zh-CN"/>
        </w:rPr>
        <w:t xml:space="preserve"> selects some candidate reader(s) accordingly and send</w:t>
      </w:r>
      <w:r w:rsidR="009008E5" w:rsidRPr="003F2905">
        <w:rPr>
          <w:rFonts w:ascii="Times New Roman" w:eastAsiaTheme="minorEastAsia" w:hAnsi="Times New Roman" w:cs="Times New Roman" w:hint="eastAsia"/>
          <w:color w:val="auto"/>
          <w:sz w:val="20"/>
          <w:lang w:eastAsia="zh-CN"/>
        </w:rPr>
        <w:t>s</w:t>
      </w:r>
      <w:r w:rsidRPr="003F2905">
        <w:rPr>
          <w:rFonts w:ascii="Times New Roman" w:eastAsiaTheme="minorEastAsia" w:hAnsi="Times New Roman" w:cs="Times New Roman" w:hint="eastAsia"/>
          <w:color w:val="auto"/>
          <w:sz w:val="20"/>
          <w:lang w:eastAsia="zh-CN"/>
        </w:rPr>
        <w:t xml:space="preserve"> </w:t>
      </w:r>
      <w:r w:rsidRPr="003F2905">
        <w:rPr>
          <w:rFonts w:ascii="Times New Roman" w:eastAsiaTheme="minorEastAsia" w:hAnsi="Times New Roman" w:cs="Times New Roman"/>
          <w:color w:val="auto"/>
          <w:sz w:val="20"/>
          <w:lang w:eastAsia="zh-CN"/>
        </w:rPr>
        <w:t>the</w:t>
      </w:r>
      <w:r w:rsidRPr="003F2905">
        <w:rPr>
          <w:rFonts w:ascii="Times New Roman" w:eastAsiaTheme="minorEastAsia" w:hAnsi="Times New Roman" w:cs="Times New Roman" w:hint="eastAsia"/>
          <w:color w:val="auto"/>
          <w:sz w:val="20"/>
          <w:lang w:eastAsia="zh-CN"/>
        </w:rPr>
        <w:t xml:space="preserve"> candidate reader(s) list to RAN node. T</w:t>
      </w:r>
      <w:r w:rsidRPr="003F2905">
        <w:rPr>
          <w:rFonts w:ascii="Times New Roman" w:eastAsiaTheme="minorEastAsia" w:hAnsi="Times New Roman" w:cs="Times New Roman"/>
          <w:color w:val="auto"/>
          <w:sz w:val="20"/>
          <w:lang w:eastAsia="zh-CN"/>
        </w:rPr>
        <w:t>he</w:t>
      </w:r>
      <w:r w:rsidRPr="003F2905">
        <w:rPr>
          <w:rFonts w:ascii="Times New Roman" w:eastAsiaTheme="minorEastAsia" w:hAnsi="Times New Roman" w:cs="Times New Roman" w:hint="eastAsia"/>
          <w:color w:val="auto"/>
          <w:sz w:val="20"/>
          <w:lang w:eastAsia="zh-CN"/>
        </w:rPr>
        <w:t xml:space="preserve"> reader </w:t>
      </w:r>
      <w:r w:rsidR="00FE4F83" w:rsidRPr="003F2905">
        <w:rPr>
          <w:rFonts w:ascii="Times New Roman" w:eastAsiaTheme="minorEastAsia" w:hAnsi="Times New Roman" w:cs="Times New Roman" w:hint="eastAsia"/>
          <w:color w:val="auto"/>
          <w:sz w:val="20"/>
          <w:lang w:eastAsia="zh-CN"/>
        </w:rPr>
        <w:t xml:space="preserve">who is </w:t>
      </w:r>
      <w:r w:rsidRPr="003F2905">
        <w:rPr>
          <w:rFonts w:ascii="Times New Roman" w:eastAsiaTheme="minorEastAsia" w:hAnsi="Times New Roman" w:cs="Times New Roman" w:hint="eastAsia"/>
          <w:color w:val="auto"/>
          <w:sz w:val="20"/>
          <w:lang w:eastAsia="zh-CN"/>
        </w:rPr>
        <w:t>used to perform this A-IoT service is finally determined by RAN node.</w:t>
      </w:r>
      <w:r w:rsidR="00FE4F83" w:rsidRPr="003F2905">
        <w:rPr>
          <w:rFonts w:ascii="Times New Roman" w:eastAsiaTheme="minorEastAsia" w:hAnsi="Times New Roman" w:cs="Times New Roman" w:hint="eastAsia"/>
          <w:color w:val="auto"/>
          <w:sz w:val="20"/>
          <w:lang w:eastAsia="zh-CN"/>
        </w:rPr>
        <w:t xml:space="preserve"> </w:t>
      </w:r>
      <w:r w:rsidR="00FE4F83" w:rsidRPr="003F2905">
        <w:rPr>
          <w:rFonts w:ascii="Times New Roman" w:eastAsiaTheme="minorEastAsia" w:hAnsi="Times New Roman" w:cs="Times New Roman"/>
          <w:color w:val="auto"/>
          <w:sz w:val="20"/>
          <w:lang w:eastAsia="zh-CN"/>
        </w:rPr>
        <w:t>R</w:t>
      </w:r>
      <w:r w:rsidR="00FE4F83" w:rsidRPr="003F2905">
        <w:rPr>
          <w:rFonts w:ascii="Times New Roman" w:eastAsiaTheme="minorEastAsia" w:hAnsi="Times New Roman" w:cs="Times New Roman" w:hint="eastAsia"/>
          <w:color w:val="auto"/>
          <w:sz w:val="20"/>
          <w:lang w:eastAsia="zh-CN"/>
        </w:rPr>
        <w:t>eference to solution #30.</w:t>
      </w:r>
    </w:p>
    <w:p w:rsidR="00CE1428" w:rsidRPr="003F2905" w:rsidRDefault="00CE1428" w:rsidP="003F2905">
      <w:pPr>
        <w:pStyle w:val="af7"/>
        <w:numPr>
          <w:ilvl w:val="0"/>
          <w:numId w:val="18"/>
        </w:numPr>
        <w:spacing w:beforeLines="50" w:before="120" w:after="0"/>
        <w:ind w:left="400" w:hangingChars="200" w:hanging="400"/>
        <w:rPr>
          <w:rFonts w:ascii="Times New Roman" w:eastAsiaTheme="minorEastAsia" w:hAnsi="Times New Roman" w:cs="Times New Roman"/>
          <w:color w:val="auto"/>
          <w:sz w:val="20"/>
          <w:lang w:eastAsia="zh-CN"/>
        </w:rPr>
      </w:pPr>
      <w:r w:rsidRPr="003F2905">
        <w:rPr>
          <w:rFonts w:ascii="Times New Roman" w:eastAsiaTheme="minorEastAsia" w:hAnsi="Times New Roman" w:cs="Times New Roman" w:hint="eastAsia"/>
          <w:color w:val="auto"/>
          <w:sz w:val="20"/>
          <w:lang w:eastAsia="zh-CN"/>
        </w:rPr>
        <w:t xml:space="preserve">AF determines reader directly based on </w:t>
      </w:r>
      <w:r w:rsidRPr="003F2905">
        <w:rPr>
          <w:rFonts w:ascii="Times New Roman" w:eastAsiaTheme="minorEastAsia" w:hAnsi="Times New Roman" w:cs="Times New Roman"/>
          <w:color w:val="auto"/>
          <w:sz w:val="20"/>
          <w:lang w:eastAsia="zh-CN"/>
        </w:rPr>
        <w:t>the</w:t>
      </w:r>
      <w:r w:rsidRPr="003F2905">
        <w:rPr>
          <w:rFonts w:ascii="Times New Roman" w:eastAsiaTheme="minorEastAsia" w:hAnsi="Times New Roman" w:cs="Times New Roman" w:hint="eastAsia"/>
          <w:color w:val="auto"/>
          <w:sz w:val="20"/>
          <w:lang w:eastAsia="zh-CN"/>
        </w:rPr>
        <w:t xml:space="preserve"> location of UE reader.</w:t>
      </w:r>
      <w:r w:rsidRPr="003F2905">
        <w:rPr>
          <w:rFonts w:ascii="Times New Roman" w:eastAsiaTheme="minorEastAsia" w:hAnsi="Times New Roman" w:cs="Times New Roman"/>
          <w:color w:val="auto"/>
          <w:sz w:val="20"/>
          <w:lang w:eastAsia="zh-CN"/>
        </w:rPr>
        <w:t xml:space="preserve"> R</w:t>
      </w:r>
      <w:r w:rsidRPr="003F2905">
        <w:rPr>
          <w:rFonts w:ascii="Times New Roman" w:eastAsiaTheme="minorEastAsia" w:hAnsi="Times New Roman" w:cs="Times New Roman" w:hint="eastAsia"/>
          <w:color w:val="auto"/>
          <w:sz w:val="20"/>
          <w:lang w:eastAsia="zh-CN"/>
        </w:rPr>
        <w:t>eference to solution #22.</w:t>
      </w:r>
    </w:p>
    <w:p w:rsidR="001A4110" w:rsidRDefault="009008E5" w:rsidP="00952CEC">
      <w:pPr>
        <w:spacing w:beforeLines="50" w:before="120"/>
        <w:rPr>
          <w:rFonts w:ascii="Times New Roman" w:hAnsi="Times New Roman" w:cs="Times New Roman"/>
          <w:sz w:val="20"/>
          <w:szCs w:val="20"/>
          <w:lang w:val="en-GB"/>
        </w:rPr>
      </w:pPr>
      <w:r>
        <w:rPr>
          <w:rFonts w:ascii="Times New Roman" w:hAnsi="Times New Roman" w:cs="Times New Roman"/>
          <w:sz w:val="20"/>
          <w:szCs w:val="20"/>
          <w:lang w:val="en-GB"/>
        </w:rPr>
        <w:t>A</w:t>
      </w:r>
      <w:r>
        <w:rPr>
          <w:rFonts w:ascii="Times New Roman" w:hAnsi="Times New Roman" w:cs="Times New Roman" w:hint="eastAsia"/>
          <w:sz w:val="20"/>
          <w:szCs w:val="20"/>
          <w:lang w:val="en-GB"/>
        </w:rPr>
        <w:t xml:space="preserve">fter </w:t>
      </w:r>
      <w:r>
        <w:rPr>
          <w:rFonts w:ascii="Times New Roman" w:hAnsi="Times New Roman" w:cs="Times New Roman"/>
          <w:sz w:val="20"/>
          <w:szCs w:val="20"/>
          <w:lang w:val="en-GB"/>
        </w:rPr>
        <w:t>analysing</w:t>
      </w:r>
      <w:r>
        <w:rPr>
          <w:rFonts w:ascii="Times New Roman" w:hAnsi="Times New Roman" w:cs="Times New Roman" w:hint="eastAsia"/>
          <w:sz w:val="20"/>
          <w:szCs w:val="20"/>
          <w:lang w:val="en-GB"/>
        </w:rPr>
        <w:t xml:space="preserve"> </w:t>
      </w:r>
      <w:r w:rsidR="00C04784">
        <w:rPr>
          <w:rFonts w:ascii="Times New Roman" w:hAnsi="Times New Roman" w:cs="Times New Roman" w:hint="eastAsia"/>
          <w:sz w:val="20"/>
          <w:szCs w:val="20"/>
          <w:lang w:val="en-GB"/>
        </w:rPr>
        <w:t xml:space="preserve">the </w:t>
      </w:r>
      <w:r w:rsidR="00DF3163">
        <w:rPr>
          <w:rFonts w:ascii="Times New Roman" w:hAnsi="Times New Roman" w:cs="Times New Roman" w:hint="eastAsia"/>
          <w:sz w:val="20"/>
          <w:szCs w:val="20"/>
          <w:lang w:val="en-GB"/>
        </w:rPr>
        <w:t xml:space="preserve">issue with reference to </w:t>
      </w:r>
      <w:r>
        <w:rPr>
          <w:rFonts w:ascii="Times New Roman" w:hAnsi="Times New Roman" w:cs="Times New Roman" w:hint="eastAsia"/>
          <w:sz w:val="20"/>
          <w:szCs w:val="20"/>
          <w:lang w:val="en-GB"/>
        </w:rPr>
        <w:t xml:space="preserve">these candidate solutions, </w:t>
      </w:r>
      <w:r w:rsidR="00E748D3">
        <w:rPr>
          <w:rFonts w:ascii="Times New Roman" w:hAnsi="Times New Roman" w:cs="Times New Roman" w:hint="eastAsia"/>
          <w:sz w:val="20"/>
          <w:szCs w:val="20"/>
          <w:lang w:val="en-GB"/>
        </w:rPr>
        <w:t xml:space="preserve">it can be seen that </w:t>
      </w:r>
      <w:r w:rsidR="00E748D3">
        <w:rPr>
          <w:rFonts w:ascii="Times New Roman" w:hAnsi="Times New Roman" w:cs="Times New Roman"/>
          <w:sz w:val="20"/>
          <w:szCs w:val="20"/>
          <w:lang w:val="en-GB"/>
        </w:rPr>
        <w:t>the</w:t>
      </w:r>
      <w:r w:rsidR="00E748D3">
        <w:rPr>
          <w:rFonts w:ascii="Times New Roman" w:hAnsi="Times New Roman" w:cs="Times New Roman" w:hint="eastAsia"/>
          <w:sz w:val="20"/>
          <w:szCs w:val="20"/>
          <w:lang w:val="en-GB"/>
        </w:rPr>
        <w:t xml:space="preserve"> decision can be totally depends on CN/AF and optional RAN node</w:t>
      </w:r>
      <w:r w:rsidR="00466EAE">
        <w:rPr>
          <w:rFonts w:ascii="Times New Roman" w:hAnsi="Times New Roman" w:cs="Times New Roman" w:hint="eastAsia"/>
          <w:sz w:val="20"/>
          <w:szCs w:val="20"/>
          <w:lang w:val="en-GB"/>
        </w:rPr>
        <w:t xml:space="preserve">. </w:t>
      </w:r>
      <w:r w:rsidR="00466EAE">
        <w:rPr>
          <w:rFonts w:ascii="Times New Roman" w:hAnsi="Times New Roman" w:cs="Times New Roman"/>
          <w:sz w:val="20"/>
          <w:szCs w:val="20"/>
          <w:lang w:val="en-GB"/>
        </w:rPr>
        <w:t>The</w:t>
      </w:r>
      <w:r w:rsidR="00466EAE">
        <w:rPr>
          <w:rFonts w:ascii="Times New Roman" w:hAnsi="Times New Roman" w:cs="Times New Roman" w:hint="eastAsia"/>
          <w:sz w:val="20"/>
          <w:szCs w:val="20"/>
          <w:lang w:val="en-GB"/>
        </w:rPr>
        <w:t xml:space="preserve"> only requirement on UE reader is </w:t>
      </w:r>
      <w:r w:rsidR="00466EAE">
        <w:rPr>
          <w:rFonts w:ascii="Times New Roman" w:hAnsi="Times New Roman" w:cs="Times New Roman"/>
          <w:sz w:val="20"/>
          <w:szCs w:val="20"/>
          <w:lang w:val="en-GB"/>
        </w:rPr>
        <w:t>the</w:t>
      </w:r>
      <w:r w:rsidR="00466EAE">
        <w:rPr>
          <w:rFonts w:ascii="Times New Roman" w:hAnsi="Times New Roman" w:cs="Times New Roman" w:hint="eastAsia"/>
          <w:sz w:val="20"/>
          <w:szCs w:val="20"/>
          <w:lang w:val="en-GB"/>
        </w:rPr>
        <w:t xml:space="preserve"> NW needs to know UE reader</w:t>
      </w:r>
      <w:r w:rsidR="00466EAE">
        <w:rPr>
          <w:rFonts w:ascii="Times New Roman" w:hAnsi="Times New Roman" w:cs="Times New Roman"/>
          <w:sz w:val="20"/>
          <w:szCs w:val="20"/>
          <w:lang w:val="en-GB"/>
        </w:rPr>
        <w:t>’</w:t>
      </w:r>
      <w:r w:rsidR="00466EAE">
        <w:rPr>
          <w:rFonts w:ascii="Times New Roman" w:hAnsi="Times New Roman" w:cs="Times New Roman" w:hint="eastAsia"/>
          <w:sz w:val="20"/>
          <w:szCs w:val="20"/>
          <w:lang w:val="en-GB"/>
        </w:rPr>
        <w:t xml:space="preserve">s location, </w:t>
      </w:r>
      <w:r w:rsidR="00466EAE">
        <w:rPr>
          <w:rFonts w:ascii="Times New Roman" w:hAnsi="Times New Roman" w:cs="Times New Roman"/>
          <w:sz w:val="20"/>
          <w:szCs w:val="20"/>
          <w:lang w:val="en-GB"/>
        </w:rPr>
        <w:t>which</w:t>
      </w:r>
      <w:r w:rsidR="00466EAE">
        <w:rPr>
          <w:rFonts w:ascii="Times New Roman" w:hAnsi="Times New Roman" w:cs="Times New Roman" w:hint="eastAsia"/>
          <w:sz w:val="20"/>
          <w:szCs w:val="20"/>
          <w:lang w:val="en-GB"/>
        </w:rPr>
        <w:t xml:space="preserve"> </w:t>
      </w:r>
      <w:r w:rsidR="00466EAE">
        <w:rPr>
          <w:rFonts w:ascii="Times New Roman" w:hAnsi="Times New Roman" w:cs="Times New Roman"/>
          <w:sz w:val="20"/>
          <w:szCs w:val="20"/>
          <w:lang w:val="en-GB"/>
        </w:rPr>
        <w:t>can</w:t>
      </w:r>
      <w:r w:rsidR="00466EAE">
        <w:rPr>
          <w:rFonts w:ascii="Times New Roman" w:hAnsi="Times New Roman" w:cs="Times New Roman" w:hint="eastAsia"/>
          <w:sz w:val="20"/>
          <w:szCs w:val="20"/>
          <w:lang w:val="en-GB"/>
        </w:rPr>
        <w:t xml:space="preserve"> be supported by legacy mechanisms, e.g., GNSS </w:t>
      </w:r>
      <w:r w:rsidR="00466EAE">
        <w:rPr>
          <w:rFonts w:ascii="Times New Roman" w:hAnsi="Times New Roman" w:cs="Times New Roman"/>
          <w:sz w:val="20"/>
          <w:szCs w:val="20"/>
          <w:lang w:val="en-GB"/>
        </w:rPr>
        <w:t>location</w:t>
      </w:r>
      <w:r w:rsidR="00466EAE">
        <w:rPr>
          <w:rFonts w:ascii="Times New Roman" w:hAnsi="Times New Roman" w:cs="Times New Roman" w:hint="eastAsia"/>
          <w:sz w:val="20"/>
          <w:szCs w:val="20"/>
          <w:lang w:val="en-GB"/>
        </w:rPr>
        <w:t xml:space="preserve"> report or 3GPP positioning feature.</w:t>
      </w:r>
      <w:r w:rsidR="00861A0E">
        <w:rPr>
          <w:rFonts w:ascii="Times New Roman" w:hAnsi="Times New Roman" w:cs="Times New Roman" w:hint="eastAsia"/>
          <w:sz w:val="20"/>
          <w:szCs w:val="20"/>
          <w:lang w:val="en-GB"/>
        </w:rPr>
        <w:t xml:space="preserve"> N</w:t>
      </w:r>
      <w:r>
        <w:rPr>
          <w:rFonts w:ascii="Times New Roman" w:hAnsi="Times New Roman" w:cs="Times New Roman" w:hint="eastAsia"/>
          <w:sz w:val="20"/>
          <w:szCs w:val="20"/>
          <w:lang w:val="en-GB"/>
        </w:rPr>
        <w:t>o</w:t>
      </w:r>
      <w:r w:rsidR="00861A0E">
        <w:rPr>
          <w:rFonts w:ascii="Times New Roman" w:hAnsi="Times New Roman" w:cs="Times New Roman" w:hint="eastAsia"/>
          <w:sz w:val="20"/>
          <w:szCs w:val="20"/>
          <w:lang w:val="en-GB"/>
        </w:rPr>
        <w:t xml:space="preserve"> additional</w:t>
      </w:r>
      <w:r>
        <w:rPr>
          <w:rFonts w:ascii="Times New Roman" w:hAnsi="Times New Roman" w:cs="Times New Roman" w:hint="eastAsia"/>
          <w:sz w:val="20"/>
          <w:szCs w:val="20"/>
          <w:lang w:val="en-GB"/>
        </w:rPr>
        <w:t xml:space="preserve"> RAN2 impact is identified so far.</w:t>
      </w:r>
    </w:p>
    <w:p w:rsidR="00903507" w:rsidRDefault="00903507" w:rsidP="00903507">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sidR="007E41A9">
        <w:rPr>
          <w:rFonts w:ascii="Times New Roman" w:hAnsi="Times New Roman" w:cs="Times New Roman" w:hint="eastAsia"/>
          <w:b/>
          <w:sz w:val="20"/>
          <w:szCs w:val="20"/>
          <w:lang w:val="en-GB"/>
        </w:rPr>
        <w:t>9</w:t>
      </w:r>
      <w:r w:rsidRPr="00BB68AC">
        <w:rPr>
          <w:rFonts w:ascii="Times New Roman" w:eastAsia="Malgun Gothic" w:hAnsi="Times New Roman" w:cs="Times New Roman"/>
          <w:b/>
          <w:sz w:val="20"/>
          <w:szCs w:val="20"/>
          <w:lang w:val="en-GB"/>
        </w:rPr>
        <w:t>:</w:t>
      </w:r>
      <w:r w:rsidR="00743EBD">
        <w:rPr>
          <w:rFonts w:ascii="Times New Roman" w:hAnsi="Times New Roman" w:cs="Times New Roman" w:hint="eastAsia"/>
          <w:b/>
          <w:sz w:val="20"/>
          <w:szCs w:val="20"/>
          <w:lang w:val="en-GB"/>
        </w:rPr>
        <w:t xml:space="preserve"> How to selected </w:t>
      </w:r>
      <w:r w:rsidR="00743EBD" w:rsidRPr="00743EBD">
        <w:rPr>
          <w:rFonts w:ascii="Times New Roman" w:hAnsi="Times New Roman" w:cs="Times New Roman"/>
          <w:b/>
          <w:sz w:val="20"/>
          <w:szCs w:val="20"/>
          <w:lang w:val="en-GB"/>
        </w:rPr>
        <w:t>suitable</w:t>
      </w:r>
      <w:r w:rsidR="00743EBD">
        <w:rPr>
          <w:rFonts w:ascii="Times New Roman" w:hAnsi="Times New Roman" w:cs="Times New Roman" w:hint="eastAsia"/>
          <w:b/>
          <w:sz w:val="20"/>
          <w:szCs w:val="20"/>
          <w:lang w:val="en-GB"/>
        </w:rPr>
        <w:t xml:space="preserve"> UE reader(s) to perform A-IoT service depends on other groups</w:t>
      </w:r>
      <w:r w:rsidR="00A4310E">
        <w:rPr>
          <w:rFonts w:ascii="Times New Roman" w:hAnsi="Times New Roman" w:cs="Times New Roman" w:hint="eastAsia"/>
          <w:b/>
          <w:sz w:val="20"/>
          <w:szCs w:val="20"/>
          <w:lang w:val="en-GB"/>
        </w:rPr>
        <w:t>, i.e.</w:t>
      </w:r>
      <w:r w:rsidR="00A4310E" w:rsidRPr="00A4310E">
        <w:t xml:space="preserve"> </w:t>
      </w:r>
      <w:r w:rsidR="00A4310E" w:rsidRPr="00A4310E">
        <w:rPr>
          <w:rFonts w:ascii="Times New Roman" w:hAnsi="Times New Roman" w:cs="Times New Roman"/>
          <w:b/>
          <w:sz w:val="20"/>
          <w:szCs w:val="20"/>
          <w:lang w:val="en-GB"/>
        </w:rPr>
        <w:t>RAN3/SA2</w:t>
      </w:r>
      <w:r w:rsidR="00743EBD">
        <w:rPr>
          <w:rFonts w:ascii="Times New Roman" w:hAnsi="Times New Roman" w:cs="Times New Roman" w:hint="eastAsia"/>
          <w:b/>
          <w:sz w:val="20"/>
          <w:szCs w:val="20"/>
          <w:lang w:val="en-GB"/>
        </w:rPr>
        <w:t xml:space="preserve">. </w:t>
      </w:r>
      <w:r w:rsidR="001854AB">
        <w:rPr>
          <w:rFonts w:ascii="Times New Roman" w:hAnsi="Times New Roman" w:cs="Times New Roman" w:hint="eastAsia"/>
          <w:b/>
          <w:sz w:val="20"/>
          <w:szCs w:val="20"/>
          <w:lang w:val="en-GB"/>
        </w:rPr>
        <w:t xml:space="preserve">RAN2 </w:t>
      </w:r>
      <w:r w:rsidR="00A4310E">
        <w:rPr>
          <w:rFonts w:ascii="Times New Roman" w:hAnsi="Times New Roman" w:cs="Times New Roman" w:hint="eastAsia"/>
          <w:b/>
          <w:sz w:val="20"/>
          <w:szCs w:val="20"/>
          <w:lang w:val="en-GB"/>
        </w:rPr>
        <w:t xml:space="preserve">may further discuss the potential </w:t>
      </w:r>
      <w:r w:rsidR="00743EBD">
        <w:rPr>
          <w:rFonts w:ascii="Times New Roman" w:hAnsi="Times New Roman" w:cs="Times New Roman" w:hint="eastAsia"/>
          <w:b/>
          <w:sz w:val="20"/>
          <w:szCs w:val="20"/>
          <w:lang w:val="en-GB"/>
        </w:rPr>
        <w:t xml:space="preserve">impact </w:t>
      </w:r>
      <w:r w:rsidR="00A4310E">
        <w:rPr>
          <w:rFonts w:ascii="Times New Roman" w:hAnsi="Times New Roman" w:cs="Times New Roman" w:hint="eastAsia"/>
          <w:b/>
          <w:sz w:val="20"/>
          <w:szCs w:val="20"/>
          <w:lang w:val="en-GB"/>
        </w:rPr>
        <w:t>if there is within the progress of RAN3/SA2.</w:t>
      </w:r>
    </w:p>
    <w:p w:rsidR="00776F20" w:rsidRPr="00775314" w:rsidRDefault="00631CFD" w:rsidP="00AF0175">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r>
        <w:rPr>
          <w:rFonts w:eastAsiaTheme="minorEastAsia" w:cs="Times New Roman" w:hint="eastAsia"/>
          <w:b w:val="0"/>
          <w:bCs w:val="0"/>
          <w:sz w:val="36"/>
          <w:szCs w:val="20"/>
          <w:lang w:val="en-GB"/>
        </w:rPr>
        <w:t>3</w:t>
      </w:r>
      <w:r>
        <w:rPr>
          <w:rFonts w:eastAsiaTheme="minorEastAsia" w:cs="Times New Roman" w:hint="eastAsia"/>
          <w:b w:val="0"/>
          <w:bCs w:val="0"/>
          <w:sz w:val="36"/>
          <w:szCs w:val="20"/>
          <w:lang w:val="en-GB"/>
        </w:rPr>
        <w:tab/>
      </w:r>
      <w:r w:rsidR="00776F20" w:rsidRPr="00775314">
        <w:rPr>
          <w:rFonts w:eastAsiaTheme="minorEastAsia" w:cs="Times New Roman"/>
          <w:b w:val="0"/>
          <w:bCs w:val="0"/>
          <w:sz w:val="36"/>
          <w:szCs w:val="20"/>
          <w:lang w:val="en-GB" w:eastAsia="ja-JP"/>
        </w:rPr>
        <w:t>Conclusion</w:t>
      </w:r>
    </w:p>
    <w:p w:rsidR="0009546A" w:rsidRDefault="00B80628" w:rsidP="0009546A">
      <w:pPr>
        <w:tabs>
          <w:tab w:val="left" w:pos="5812"/>
        </w:tabs>
        <w:spacing w:after="180"/>
        <w:rPr>
          <w:rFonts w:ascii="Times New Roman" w:eastAsia="宋体" w:hAnsi="Times New Roman" w:cs="Times New Roman"/>
          <w:sz w:val="20"/>
          <w:szCs w:val="24"/>
        </w:rPr>
      </w:pPr>
      <w:r w:rsidRPr="00B80628">
        <w:rPr>
          <w:rFonts w:ascii="Times New Roman" w:eastAsia="宋体" w:hAnsi="Times New Roman" w:cs="Times New Roman"/>
          <w:sz w:val="20"/>
          <w:szCs w:val="24"/>
        </w:rPr>
        <w:t xml:space="preserve">In this contribution, </w:t>
      </w:r>
      <w:r w:rsidR="00A44BC5">
        <w:rPr>
          <w:rFonts w:ascii="Times New Roman" w:hAnsi="Times New Roman" w:cs="Times New Roman" w:hint="eastAsia"/>
          <w:sz w:val="20"/>
          <w:szCs w:val="20"/>
          <w:lang w:val="en-GB"/>
        </w:rPr>
        <w:t xml:space="preserve">A-IoT </w:t>
      </w:r>
      <w:r w:rsidR="00947EDD">
        <w:rPr>
          <w:rFonts w:ascii="Times New Roman" w:hAnsi="Times New Roman" w:cs="Times New Roman" w:hint="eastAsia"/>
          <w:sz w:val="20"/>
          <w:szCs w:val="20"/>
          <w:lang w:val="en-GB"/>
        </w:rPr>
        <w:t xml:space="preserve">topology 2 </w:t>
      </w:r>
      <w:r w:rsidRPr="00B80628">
        <w:rPr>
          <w:rFonts w:ascii="Times New Roman" w:eastAsia="宋体" w:hAnsi="Times New Roman" w:cs="Times New Roman"/>
          <w:sz w:val="20"/>
          <w:szCs w:val="24"/>
        </w:rPr>
        <w:t xml:space="preserve">is discussed with giving corresponding </w:t>
      </w:r>
      <w:r w:rsidR="00A44BC5">
        <w:rPr>
          <w:rFonts w:ascii="Times New Roman" w:eastAsia="宋体" w:hAnsi="Times New Roman" w:cs="Times New Roman" w:hint="eastAsia"/>
          <w:sz w:val="20"/>
          <w:szCs w:val="24"/>
        </w:rPr>
        <w:t xml:space="preserve">observations and </w:t>
      </w:r>
      <w:r w:rsidRPr="00B80628">
        <w:rPr>
          <w:rFonts w:ascii="Times New Roman" w:eastAsia="宋体" w:hAnsi="Times New Roman" w:cs="Times New Roman"/>
          <w:sz w:val="20"/>
          <w:szCs w:val="24"/>
        </w:rPr>
        <w:t>proposals:</w:t>
      </w:r>
    </w:p>
    <w:p w:rsidR="00931EDA" w:rsidRPr="00931EDA" w:rsidRDefault="00931EDA" w:rsidP="00931EDA">
      <w:pPr>
        <w:spacing w:beforeLines="100" w:before="240" w:after="60"/>
        <w:rPr>
          <w:rFonts w:ascii="Times New Roman" w:hAnsi="Times New Roman" w:cs="Times New Roman"/>
          <w:i/>
          <w:sz w:val="20"/>
          <w:szCs w:val="20"/>
          <w:u w:val="single"/>
          <w:lang w:val="en-GB"/>
        </w:rPr>
      </w:pPr>
      <w:r w:rsidRPr="00931EDA">
        <w:rPr>
          <w:rFonts w:ascii="Times New Roman" w:hAnsi="Times New Roman" w:cs="Times New Roman" w:hint="eastAsia"/>
          <w:i/>
          <w:sz w:val="20"/>
          <w:szCs w:val="20"/>
          <w:u w:val="single"/>
          <w:lang w:val="en-GB"/>
        </w:rPr>
        <w:t>Resource allocation for the A-IoT interface</w:t>
      </w:r>
    </w:p>
    <w:p w:rsidR="008023E2" w:rsidRDefault="008023E2" w:rsidP="008023E2">
      <w:pPr>
        <w:tabs>
          <w:tab w:val="left" w:pos="8091"/>
        </w:tabs>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Pr>
          <w:rFonts w:ascii="Times New Roman" w:hAnsi="Times New Roman" w:cs="Times New Roman" w:hint="eastAsia"/>
          <w:b/>
          <w:sz w:val="20"/>
          <w:szCs w:val="20"/>
          <w:lang w:val="en-GB"/>
        </w:rPr>
        <w:t>1</w:t>
      </w:r>
      <w:r w:rsidRPr="00BB68AC">
        <w:rPr>
          <w:rFonts w:ascii="Times New Roman" w:eastAsia="Malgun Gothic" w:hAnsi="Times New Roman" w:cs="Times New Roman"/>
          <w:b/>
          <w:sz w:val="20"/>
          <w:szCs w:val="20"/>
          <w:lang w:val="en-GB"/>
        </w:rPr>
        <w:t>:</w:t>
      </w:r>
      <w:r w:rsidRPr="00BB68AC">
        <w:rPr>
          <w:rFonts w:ascii="Times New Roman" w:eastAsia="Malgun Gothic"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Study solutions on </w:t>
      </w:r>
      <w:r w:rsidRPr="00672EAB">
        <w:rPr>
          <w:rFonts w:ascii="Times New Roman" w:hAnsi="Times New Roman" w:cs="Times New Roman"/>
          <w:b/>
          <w:sz w:val="20"/>
          <w:szCs w:val="20"/>
          <w:lang w:val="en-GB"/>
        </w:rPr>
        <w:t>resource allocation mechanism</w:t>
      </w:r>
      <w:r w:rsidRPr="00672EAB">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for the A-IoT interface, e.g</w:t>
      </w:r>
      <w:proofErr w:type="gramStart"/>
      <w:r>
        <w:rPr>
          <w:rFonts w:ascii="Times New Roman" w:hAnsi="Times New Roman" w:cs="Times New Roman" w:hint="eastAsia"/>
          <w:b/>
          <w:sz w:val="20"/>
          <w:szCs w:val="20"/>
          <w:lang w:val="en-GB"/>
        </w:rPr>
        <w:t>.,</w:t>
      </w:r>
      <w:proofErr w:type="gramEnd"/>
      <w:r>
        <w:rPr>
          <w:rFonts w:ascii="Times New Roman" w:hAnsi="Times New Roman" w:cs="Times New Roman"/>
          <w:b/>
          <w:sz w:val="20"/>
          <w:szCs w:val="20"/>
          <w:lang w:val="en-GB"/>
        </w:rPr>
        <w:tab/>
      </w:r>
    </w:p>
    <w:p w:rsidR="008023E2" w:rsidRPr="00593AE2" w:rsidRDefault="008023E2" w:rsidP="008023E2">
      <w:pPr>
        <w:pStyle w:val="af7"/>
        <w:numPr>
          <w:ilvl w:val="0"/>
          <w:numId w:val="31"/>
        </w:numPr>
        <w:tabs>
          <w:tab w:val="left" w:pos="8091"/>
        </w:tabs>
        <w:spacing w:beforeLines="50" w:before="120" w:after="0"/>
        <w:ind w:left="357" w:firstLineChars="0" w:hanging="357"/>
        <w:rPr>
          <w:rFonts w:ascii="Times New Roman" w:eastAsiaTheme="minorEastAsia" w:hAnsi="Times New Roman" w:cs="Times New Roman"/>
          <w:b/>
          <w:color w:val="auto"/>
          <w:sz w:val="20"/>
          <w:lang w:eastAsia="zh-CN"/>
        </w:rPr>
      </w:pPr>
      <w:r w:rsidRPr="00593AE2">
        <w:rPr>
          <w:rFonts w:ascii="Times New Roman" w:eastAsiaTheme="minorEastAsia" w:hAnsi="Times New Roman" w:cs="Times New Roman" w:hint="eastAsia"/>
          <w:b/>
          <w:color w:val="auto"/>
          <w:sz w:val="20"/>
          <w:lang w:eastAsia="zh-CN"/>
        </w:rPr>
        <w:t xml:space="preserve">UE reader requests resource to RAN node, and the RAN node assign suitable resource for the UE </w:t>
      </w:r>
      <w:r w:rsidRPr="00593AE2">
        <w:rPr>
          <w:rFonts w:ascii="Times New Roman" w:eastAsiaTheme="minorEastAsia" w:hAnsi="Times New Roman" w:cs="Times New Roman"/>
          <w:b/>
          <w:color w:val="auto"/>
          <w:sz w:val="20"/>
          <w:lang w:eastAsia="zh-CN"/>
        </w:rPr>
        <w:t>reader</w:t>
      </w:r>
      <w:r w:rsidRPr="00593AE2">
        <w:rPr>
          <w:rFonts w:ascii="Times New Roman" w:eastAsiaTheme="minorEastAsia" w:hAnsi="Times New Roman" w:cs="Times New Roman" w:hint="eastAsia"/>
          <w:b/>
          <w:color w:val="auto"/>
          <w:sz w:val="20"/>
          <w:lang w:eastAsia="zh-CN"/>
        </w:rPr>
        <w:t>;</w:t>
      </w:r>
    </w:p>
    <w:p w:rsidR="008023E2" w:rsidRPr="00593AE2" w:rsidRDefault="008023E2" w:rsidP="008023E2">
      <w:pPr>
        <w:pStyle w:val="af7"/>
        <w:numPr>
          <w:ilvl w:val="0"/>
          <w:numId w:val="31"/>
        </w:numPr>
        <w:tabs>
          <w:tab w:val="left" w:pos="8091"/>
        </w:tabs>
        <w:spacing w:beforeLines="50" w:before="120" w:after="0"/>
        <w:ind w:left="357" w:firstLineChars="0" w:hanging="357"/>
        <w:rPr>
          <w:rFonts w:ascii="Times New Roman" w:eastAsiaTheme="minorEastAsia" w:hAnsi="Times New Roman" w:cs="Times New Roman"/>
          <w:b/>
          <w:color w:val="auto"/>
          <w:sz w:val="20"/>
          <w:lang w:eastAsia="zh-CN"/>
        </w:rPr>
      </w:pPr>
      <w:r w:rsidRPr="00593AE2">
        <w:rPr>
          <w:rFonts w:ascii="Times New Roman" w:eastAsiaTheme="minorEastAsia" w:hAnsi="Times New Roman" w:cs="Times New Roman" w:hint="eastAsia"/>
          <w:b/>
          <w:color w:val="auto"/>
          <w:sz w:val="20"/>
          <w:lang w:eastAsia="zh-CN"/>
        </w:rPr>
        <w:t xml:space="preserve">RAN node acquires assistance info from CN/AF </w:t>
      </w:r>
      <w:r w:rsidRPr="00593AE2">
        <w:rPr>
          <w:rFonts w:ascii="Times New Roman" w:eastAsiaTheme="minorEastAsia" w:hAnsi="Times New Roman" w:cs="Times New Roman"/>
          <w:b/>
          <w:color w:val="auto"/>
          <w:sz w:val="20"/>
          <w:lang w:eastAsia="zh-CN"/>
        </w:rPr>
        <w:t xml:space="preserve">and </w:t>
      </w:r>
      <w:r>
        <w:rPr>
          <w:rFonts w:ascii="Times New Roman" w:eastAsiaTheme="minorEastAsia" w:hAnsi="Times New Roman" w:cs="Times New Roman" w:hint="eastAsia"/>
          <w:b/>
          <w:color w:val="auto"/>
          <w:sz w:val="20"/>
          <w:lang w:eastAsia="zh-CN"/>
        </w:rPr>
        <w:t>allocate</w:t>
      </w:r>
      <w:r w:rsidRPr="00593AE2">
        <w:rPr>
          <w:rFonts w:ascii="Times New Roman" w:eastAsiaTheme="minorEastAsia" w:hAnsi="Times New Roman" w:cs="Times New Roman" w:hint="eastAsia"/>
          <w:b/>
          <w:color w:val="auto"/>
          <w:sz w:val="20"/>
          <w:lang w:eastAsia="zh-CN"/>
        </w:rPr>
        <w:t>s</w:t>
      </w:r>
      <w:r w:rsidRPr="00593AE2">
        <w:rPr>
          <w:rFonts w:ascii="Times New Roman" w:eastAsiaTheme="minorEastAsia" w:hAnsi="Times New Roman" w:cs="Times New Roman"/>
          <w:b/>
          <w:color w:val="auto"/>
          <w:sz w:val="20"/>
          <w:lang w:eastAsia="zh-CN"/>
        </w:rPr>
        <w:t xml:space="preserve"> suitable resource for </w:t>
      </w:r>
      <w:r w:rsidRPr="00593AE2">
        <w:rPr>
          <w:rFonts w:ascii="Times New Roman" w:eastAsiaTheme="minorEastAsia" w:hAnsi="Times New Roman" w:cs="Times New Roman" w:hint="eastAsia"/>
          <w:b/>
          <w:color w:val="auto"/>
          <w:sz w:val="20"/>
          <w:lang w:eastAsia="zh-CN"/>
        </w:rPr>
        <w:t xml:space="preserve">the </w:t>
      </w:r>
      <w:r w:rsidRPr="00593AE2">
        <w:rPr>
          <w:rFonts w:ascii="Times New Roman" w:eastAsiaTheme="minorEastAsia" w:hAnsi="Times New Roman" w:cs="Times New Roman"/>
          <w:b/>
          <w:color w:val="auto"/>
          <w:sz w:val="20"/>
          <w:lang w:eastAsia="zh-CN"/>
        </w:rPr>
        <w:t>UE reader</w:t>
      </w:r>
      <w:r w:rsidRPr="00593AE2">
        <w:rPr>
          <w:rFonts w:ascii="Times New Roman" w:eastAsiaTheme="minorEastAsia" w:hAnsi="Times New Roman" w:cs="Times New Roman" w:hint="eastAsia"/>
          <w:b/>
          <w:color w:val="auto"/>
          <w:sz w:val="20"/>
          <w:lang w:eastAsia="zh-CN"/>
        </w:rPr>
        <w:t>;</w:t>
      </w:r>
    </w:p>
    <w:p w:rsidR="008023E2" w:rsidRPr="00593AE2" w:rsidRDefault="008023E2" w:rsidP="008023E2">
      <w:pPr>
        <w:pStyle w:val="af7"/>
        <w:numPr>
          <w:ilvl w:val="0"/>
          <w:numId w:val="31"/>
        </w:numPr>
        <w:tabs>
          <w:tab w:val="left" w:pos="8091"/>
        </w:tabs>
        <w:spacing w:beforeLines="50" w:before="120" w:after="0"/>
        <w:ind w:left="357" w:firstLineChars="0" w:hanging="357"/>
        <w:rPr>
          <w:rFonts w:ascii="Times New Roman" w:eastAsiaTheme="minorEastAsia" w:hAnsi="Times New Roman" w:cs="Times New Roman"/>
          <w:b/>
          <w:color w:val="auto"/>
          <w:sz w:val="20"/>
          <w:lang w:eastAsia="zh-CN"/>
        </w:rPr>
      </w:pPr>
      <w:r w:rsidRPr="00593AE2">
        <w:rPr>
          <w:rFonts w:ascii="Times New Roman" w:eastAsiaTheme="minorEastAsia" w:hAnsi="Times New Roman" w:cs="Times New Roman" w:hint="eastAsia"/>
          <w:b/>
          <w:color w:val="auto"/>
          <w:sz w:val="20"/>
          <w:lang w:eastAsia="zh-CN"/>
        </w:rPr>
        <w:t>RAN node broadcast resource pool in SIB and UE reader selects resource from the resource pool as needed.</w:t>
      </w:r>
    </w:p>
    <w:p w:rsidR="008023E2" w:rsidRDefault="008023E2" w:rsidP="008023E2">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Pr>
          <w:rFonts w:ascii="Times New Roman" w:hAnsi="Times New Roman" w:cs="Times New Roman" w:hint="eastAsia"/>
          <w:b/>
          <w:sz w:val="20"/>
          <w:szCs w:val="20"/>
          <w:lang w:val="en-GB"/>
        </w:rPr>
        <w:t>2</w:t>
      </w:r>
      <w:r w:rsidRPr="00BB68AC">
        <w:rPr>
          <w:rFonts w:ascii="Times New Roman" w:eastAsia="Malgun Gothic" w:hAnsi="Times New Roman" w:cs="Times New Roman"/>
          <w:b/>
          <w:sz w:val="20"/>
          <w:szCs w:val="20"/>
          <w:lang w:val="en-GB"/>
        </w:rPr>
        <w:t>:</w:t>
      </w:r>
      <w:r w:rsidRPr="00BB68AC">
        <w:rPr>
          <w:rFonts w:ascii="Times New Roman" w:eastAsia="Malgun Gothic" w:hAnsi="Times New Roman" w:cs="Times New Roman" w:hint="eastAsia"/>
          <w:b/>
          <w:sz w:val="20"/>
          <w:szCs w:val="20"/>
          <w:lang w:val="en-GB"/>
        </w:rPr>
        <w:t xml:space="preserve"> </w:t>
      </w:r>
      <w:r>
        <w:rPr>
          <w:rFonts w:ascii="Times New Roman" w:hAnsi="Times New Roman" w:cs="Times New Roman" w:hint="eastAsia"/>
          <w:b/>
          <w:sz w:val="20"/>
          <w:szCs w:val="20"/>
          <w:lang w:val="en-GB"/>
        </w:rPr>
        <w:t>T</w:t>
      </w:r>
      <w:r>
        <w:rPr>
          <w:rFonts w:ascii="Times New Roman" w:hAnsi="Times New Roman" w:cs="Times New Roman"/>
          <w:b/>
          <w:sz w:val="20"/>
          <w:szCs w:val="20"/>
          <w:lang w:val="en-GB"/>
        </w:rPr>
        <w:t>he</w:t>
      </w:r>
      <w:r w:rsidRPr="003243AF">
        <w:t xml:space="preserve"> </w:t>
      </w:r>
      <w:r w:rsidRPr="003243AF">
        <w:rPr>
          <w:rFonts w:ascii="Times New Roman" w:hAnsi="Times New Roman" w:cs="Times New Roman"/>
          <w:b/>
          <w:sz w:val="20"/>
          <w:szCs w:val="20"/>
          <w:lang w:val="en-GB"/>
        </w:rPr>
        <w:t>detailed resource configur</w:t>
      </w:r>
      <w:r>
        <w:rPr>
          <w:rFonts w:ascii="Times New Roman" w:hAnsi="Times New Roman" w:cs="Times New Roman" w:hint="eastAsia"/>
          <w:b/>
          <w:sz w:val="20"/>
          <w:szCs w:val="20"/>
          <w:lang w:val="en-GB"/>
        </w:rPr>
        <w:t>ation</w:t>
      </w:r>
      <w:r w:rsidRPr="003243AF">
        <w:rPr>
          <w:rFonts w:ascii="Times New Roman" w:hAnsi="Times New Roman" w:cs="Times New Roman"/>
          <w:b/>
          <w:sz w:val="20"/>
          <w:szCs w:val="20"/>
          <w:lang w:val="en-GB"/>
        </w:rPr>
        <w:t xml:space="preserve"> </w:t>
      </w:r>
      <w:r>
        <w:rPr>
          <w:rFonts w:ascii="Times New Roman" w:hAnsi="Times New Roman" w:cs="Times New Roman" w:hint="eastAsia"/>
          <w:b/>
          <w:sz w:val="20"/>
          <w:szCs w:val="20"/>
          <w:lang w:val="en-GB"/>
        </w:rPr>
        <w:t>of</w:t>
      </w:r>
      <w:r w:rsidRPr="003243AF">
        <w:rPr>
          <w:rFonts w:ascii="Times New Roman" w:hAnsi="Times New Roman" w:cs="Times New Roman"/>
          <w:b/>
          <w:sz w:val="20"/>
          <w:szCs w:val="20"/>
          <w:lang w:val="en-GB"/>
        </w:rPr>
        <w:t xml:space="preserve"> </w:t>
      </w:r>
      <w:r>
        <w:rPr>
          <w:rFonts w:ascii="Times New Roman" w:hAnsi="Times New Roman" w:cs="Times New Roman" w:hint="eastAsia"/>
          <w:b/>
          <w:sz w:val="20"/>
          <w:szCs w:val="20"/>
          <w:lang w:val="en-GB"/>
        </w:rPr>
        <w:t>the new A-IoT interface depends on RAN1.</w:t>
      </w:r>
    </w:p>
    <w:p w:rsidR="00931EDA" w:rsidRPr="00931EDA" w:rsidRDefault="00931EDA" w:rsidP="00931EDA">
      <w:pPr>
        <w:spacing w:beforeLines="100" w:before="240" w:after="60"/>
        <w:rPr>
          <w:rFonts w:ascii="Times New Roman" w:hAnsi="Times New Roman" w:cs="Times New Roman"/>
          <w:i/>
          <w:sz w:val="20"/>
          <w:szCs w:val="20"/>
          <w:u w:val="single"/>
          <w:lang w:val="en-GB"/>
        </w:rPr>
      </w:pPr>
      <w:r w:rsidRPr="00931EDA">
        <w:rPr>
          <w:rFonts w:ascii="Times New Roman" w:hAnsi="Times New Roman" w:cs="Times New Roman"/>
          <w:i/>
          <w:sz w:val="20"/>
          <w:szCs w:val="20"/>
          <w:u w:val="single"/>
          <w:lang w:val="en-GB"/>
        </w:rPr>
        <w:t>RRC state of UE</w:t>
      </w:r>
    </w:p>
    <w:p w:rsidR="008023E2" w:rsidRDefault="008023E2" w:rsidP="008023E2">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1</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Whether RRC_IDLE can be supported when performing A-IoT service should base on SA2, that because if UE reader collects A-IoT device data in RRC_IDLE and forwards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data to CN/AF when enters RRC_CONNECTED,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CN/AF cannot recognize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response, for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connection is re-established and when UE enters RRC_IDLE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A-IoT context was released.</w:t>
      </w:r>
    </w:p>
    <w:p w:rsidR="008023E2" w:rsidRDefault="008023E2" w:rsidP="008023E2">
      <w:pPr>
        <w:spacing w:beforeLines="50" w:before="120"/>
        <w:rPr>
          <w:rFonts w:ascii="Times New Roman" w:hAnsi="Times New Roman" w:cs="Times New Roman"/>
          <w:sz w:val="20"/>
          <w:szCs w:val="20"/>
          <w:lang w:val="en-GB"/>
        </w:rPr>
      </w:pPr>
      <w:r>
        <w:rPr>
          <w:rFonts w:ascii="Times New Roman" w:hAnsi="Times New Roman" w:cs="Times New Roman" w:hint="eastAsia"/>
          <w:b/>
          <w:sz w:val="20"/>
          <w:szCs w:val="20"/>
          <w:lang w:val="en-GB"/>
        </w:rPr>
        <w:t>Proposal</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3</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Do not support the case that UE reader performs A-IoT service in RRC_IDLE state. </w:t>
      </w:r>
      <w:proofErr w:type="gramStart"/>
      <w:r>
        <w:rPr>
          <w:rFonts w:ascii="Times New Roman" w:hAnsi="Times New Roman" w:cs="Times New Roman" w:hint="eastAsia"/>
          <w:b/>
          <w:sz w:val="20"/>
          <w:szCs w:val="20"/>
          <w:lang w:val="en-GB"/>
        </w:rPr>
        <w:t>An LS</w:t>
      </w:r>
      <w:proofErr w:type="gramEnd"/>
      <w:r>
        <w:rPr>
          <w:rFonts w:ascii="Times New Roman" w:hAnsi="Times New Roman" w:cs="Times New Roman" w:hint="eastAsia"/>
          <w:b/>
          <w:sz w:val="20"/>
          <w:szCs w:val="20"/>
          <w:lang w:val="en-GB"/>
        </w:rPr>
        <w:t xml:space="preserve"> to SA2 is needed for confirmation and solution, if the case is wanted by RAN2.</w:t>
      </w:r>
    </w:p>
    <w:p w:rsidR="008023E2" w:rsidRDefault="008023E2" w:rsidP="008023E2">
      <w:pPr>
        <w:spacing w:beforeLines="50" w:before="120"/>
        <w:rPr>
          <w:rFonts w:ascii="Times New Roman" w:hAnsi="Times New Roman" w:cs="Times New Roman"/>
          <w:sz w:val="20"/>
          <w:szCs w:val="20"/>
          <w:lang w:val="en-GB"/>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2</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The UE reader may enter RRC_IDLE under </w:t>
      </w:r>
      <w:r w:rsidRPr="00BA2EBE">
        <w:rPr>
          <w:rFonts w:ascii="Times New Roman" w:hAnsi="Times New Roman" w:cs="Times New Roman"/>
          <w:b/>
          <w:sz w:val="20"/>
          <w:szCs w:val="20"/>
          <w:lang w:val="en-GB"/>
        </w:rPr>
        <w:t>abnormal</w:t>
      </w:r>
      <w:r>
        <w:rPr>
          <w:rFonts w:ascii="Times New Roman" w:hAnsi="Times New Roman" w:cs="Times New Roman" w:hint="eastAsia"/>
          <w:b/>
          <w:sz w:val="20"/>
          <w:szCs w:val="20"/>
          <w:lang w:val="en-GB"/>
        </w:rPr>
        <w:t xml:space="preserve"> conditions, e.g., the UE reader</w:t>
      </w:r>
      <w:r w:rsidRPr="00BA2EBE">
        <w:t xml:space="preserve"> </w:t>
      </w:r>
      <w:r w:rsidRPr="00BA2EBE">
        <w:rPr>
          <w:rFonts w:ascii="Times New Roman" w:hAnsi="Times New Roman" w:cs="Times New Roman"/>
          <w:b/>
          <w:sz w:val="20"/>
          <w:szCs w:val="20"/>
          <w:lang w:val="en-GB"/>
        </w:rPr>
        <w:t xml:space="preserve">detects </w:t>
      </w:r>
      <w:r w:rsidR="00734E1F">
        <w:rPr>
          <w:rFonts w:ascii="Times New Roman" w:hAnsi="Times New Roman" w:cs="Times New Roman" w:hint="eastAsia"/>
          <w:b/>
          <w:sz w:val="20"/>
          <w:szCs w:val="20"/>
          <w:lang w:val="en-GB"/>
        </w:rPr>
        <w:t>RLF</w:t>
      </w:r>
      <w:r w:rsidRPr="00BA2EBE">
        <w:rPr>
          <w:rFonts w:ascii="Times New Roman" w:hAnsi="Times New Roman" w:cs="Times New Roman"/>
          <w:b/>
          <w:sz w:val="20"/>
          <w:szCs w:val="20"/>
          <w:lang w:val="en-GB"/>
        </w:rPr>
        <w:t xml:space="preserve"> </w:t>
      </w:r>
      <w:r>
        <w:rPr>
          <w:rFonts w:ascii="Times New Roman" w:hAnsi="Times New Roman" w:cs="Times New Roman" w:hint="eastAsia"/>
          <w:b/>
          <w:sz w:val="20"/>
          <w:szCs w:val="20"/>
          <w:lang w:val="en-GB"/>
        </w:rPr>
        <w:t xml:space="preserve">on </w:t>
      </w:r>
      <w:proofErr w:type="spellStart"/>
      <w:r>
        <w:rPr>
          <w:rFonts w:ascii="Times New Roman" w:hAnsi="Times New Roman" w:cs="Times New Roman" w:hint="eastAsia"/>
          <w:b/>
          <w:sz w:val="20"/>
          <w:szCs w:val="20"/>
          <w:lang w:val="en-GB"/>
        </w:rPr>
        <w:t>Uu</w:t>
      </w:r>
      <w:proofErr w:type="spellEnd"/>
      <w:r>
        <w:rPr>
          <w:rFonts w:ascii="Times New Roman" w:hAnsi="Times New Roman" w:cs="Times New Roman" w:hint="eastAsia"/>
          <w:b/>
          <w:sz w:val="20"/>
          <w:szCs w:val="20"/>
          <w:lang w:val="en-GB"/>
        </w:rPr>
        <w:t xml:space="preserve"> </w:t>
      </w:r>
      <w:r w:rsidRPr="00BA2EBE">
        <w:rPr>
          <w:rFonts w:ascii="Times New Roman" w:hAnsi="Times New Roman" w:cs="Times New Roman"/>
          <w:b/>
          <w:sz w:val="20"/>
          <w:szCs w:val="20"/>
          <w:lang w:val="en-GB"/>
        </w:rPr>
        <w:t>and fails to select suitable cell for re-establishment</w:t>
      </w:r>
      <w:r>
        <w:rPr>
          <w:rFonts w:ascii="Times New Roman" w:hAnsi="Times New Roman" w:cs="Times New Roman" w:hint="eastAsia"/>
          <w:b/>
          <w:sz w:val="20"/>
          <w:szCs w:val="20"/>
          <w:lang w:val="en-GB"/>
        </w:rPr>
        <w:t>.</w:t>
      </w:r>
    </w:p>
    <w:p w:rsidR="00734E1F" w:rsidRDefault="00734E1F" w:rsidP="00734E1F">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Pr>
          <w:rFonts w:ascii="Times New Roman" w:hAnsi="Times New Roman" w:cs="Times New Roman" w:hint="eastAsia"/>
          <w:b/>
          <w:sz w:val="20"/>
          <w:szCs w:val="20"/>
          <w:lang w:val="en-GB"/>
        </w:rPr>
        <w:t>3a</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W</w:t>
      </w:r>
      <w:r>
        <w:rPr>
          <w:rFonts w:ascii="Times New Roman" w:hAnsi="Times New Roman" w:cs="Times New Roman" w:hint="eastAsia"/>
          <w:b/>
          <w:sz w:val="20"/>
          <w:szCs w:val="20"/>
          <w:lang w:val="en-GB"/>
        </w:rPr>
        <w:t xml:space="preserve">hen UE enters RRC_IDLE,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UE terminates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ongoing</w:t>
      </w:r>
      <w:r>
        <w:rPr>
          <w:rFonts w:ascii="Times New Roman" w:hAnsi="Times New Roman" w:cs="Times New Roman" w:hint="eastAsia"/>
          <w:b/>
          <w:sz w:val="20"/>
          <w:szCs w:val="20"/>
          <w:lang w:val="en-GB"/>
        </w:rPr>
        <w:t xml:space="preserve"> A-IoT </w:t>
      </w:r>
      <w:r>
        <w:rPr>
          <w:rFonts w:ascii="Times New Roman" w:hAnsi="Times New Roman" w:cs="Times New Roman"/>
          <w:b/>
          <w:sz w:val="20"/>
          <w:szCs w:val="20"/>
          <w:lang w:val="en-GB"/>
        </w:rPr>
        <w:t>procedure</w:t>
      </w:r>
      <w:r>
        <w:rPr>
          <w:rFonts w:ascii="Times New Roman" w:hAnsi="Times New Roman" w:cs="Times New Roman" w:hint="eastAsia"/>
          <w:b/>
          <w:sz w:val="20"/>
          <w:szCs w:val="20"/>
          <w:lang w:val="en-GB"/>
        </w:rPr>
        <w:t xml:space="preserve">s over both </w:t>
      </w:r>
      <w:proofErr w:type="spellStart"/>
      <w:r>
        <w:rPr>
          <w:rFonts w:ascii="Times New Roman" w:hAnsi="Times New Roman" w:cs="Times New Roman" w:hint="eastAsia"/>
          <w:b/>
          <w:sz w:val="20"/>
          <w:szCs w:val="20"/>
          <w:lang w:val="en-GB"/>
        </w:rPr>
        <w:t>Uu</w:t>
      </w:r>
      <w:proofErr w:type="spellEnd"/>
      <w:r>
        <w:rPr>
          <w:rFonts w:ascii="Times New Roman" w:hAnsi="Times New Roman" w:cs="Times New Roman" w:hint="eastAsia"/>
          <w:b/>
          <w:sz w:val="20"/>
          <w:szCs w:val="20"/>
          <w:lang w:val="en-GB"/>
        </w:rPr>
        <w:t xml:space="preserve"> and A-IoT interface.</w:t>
      </w:r>
    </w:p>
    <w:p w:rsidR="00931EDA" w:rsidRPr="00931EDA" w:rsidRDefault="00931EDA" w:rsidP="00931EDA">
      <w:pPr>
        <w:spacing w:beforeLines="100" w:before="240" w:after="60"/>
        <w:rPr>
          <w:rFonts w:ascii="Times New Roman" w:hAnsi="Times New Roman" w:cs="Times New Roman"/>
          <w:i/>
          <w:sz w:val="20"/>
          <w:szCs w:val="20"/>
          <w:u w:val="single"/>
          <w:lang w:val="en-GB"/>
        </w:rPr>
      </w:pPr>
      <w:r w:rsidRPr="00931EDA">
        <w:rPr>
          <w:rFonts w:ascii="Times New Roman" w:hAnsi="Times New Roman" w:cs="Times New Roman" w:hint="eastAsia"/>
          <w:i/>
          <w:sz w:val="20"/>
          <w:szCs w:val="20"/>
          <w:u w:val="single"/>
          <w:lang w:val="en-GB"/>
        </w:rPr>
        <w:lastRenderedPageBreak/>
        <w:t>Mobility aspects</w:t>
      </w:r>
    </w:p>
    <w:p w:rsidR="00734E1F" w:rsidRDefault="00734E1F" w:rsidP="00734E1F">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Pr>
          <w:rFonts w:ascii="Times New Roman" w:hAnsi="Times New Roman" w:cs="Times New Roman" w:hint="eastAsia"/>
          <w:b/>
          <w:sz w:val="20"/>
          <w:szCs w:val="20"/>
          <w:lang w:val="en-GB"/>
        </w:rPr>
        <w:t>5</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Discuss A-IoT interface radio resource </w:t>
      </w:r>
      <w:r>
        <w:rPr>
          <w:rFonts w:ascii="Times New Roman" w:hAnsi="Times New Roman" w:cs="Times New Roman"/>
          <w:b/>
          <w:sz w:val="20"/>
          <w:szCs w:val="20"/>
          <w:lang w:val="en-GB"/>
        </w:rPr>
        <w:t>management</w:t>
      </w:r>
      <w:r>
        <w:rPr>
          <w:rFonts w:ascii="Times New Roman" w:hAnsi="Times New Roman" w:cs="Times New Roman" w:hint="eastAsia"/>
          <w:b/>
          <w:sz w:val="20"/>
          <w:szCs w:val="20"/>
          <w:lang w:val="en-GB"/>
        </w:rPr>
        <w:t xml:space="preserve"> and how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UE reader handles the ongoing procedure over the A-IoT interface when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serving cell changes (e.g. </w:t>
      </w:r>
      <w:proofErr w:type="gramStart"/>
      <w:r>
        <w:rPr>
          <w:rFonts w:ascii="Times New Roman" w:hAnsi="Times New Roman" w:cs="Times New Roman" w:hint="eastAsia"/>
          <w:b/>
          <w:sz w:val="20"/>
          <w:szCs w:val="20"/>
          <w:lang w:val="en-GB"/>
        </w:rPr>
        <w:t>HO</w:t>
      </w:r>
      <w:r w:rsidDel="00B768B6">
        <w:rPr>
          <w:rFonts w:ascii="Times New Roman" w:hAnsi="Times New Roman" w:cs="Times New Roman" w:hint="eastAsia"/>
          <w:b/>
          <w:sz w:val="20"/>
          <w:szCs w:val="20"/>
          <w:lang w:val="en-GB"/>
        </w:rPr>
        <w:t xml:space="preserve"> </w:t>
      </w:r>
      <w:r>
        <w:rPr>
          <w:rFonts w:ascii="Times New Roman" w:hAnsi="Times New Roman" w:cs="Times New Roman" w:hint="eastAsia"/>
          <w:b/>
          <w:sz w:val="20"/>
          <w:szCs w:val="20"/>
          <w:lang w:val="en-GB"/>
        </w:rPr>
        <w:t>)</w:t>
      </w:r>
      <w:proofErr w:type="gramEnd"/>
      <w:r>
        <w:rPr>
          <w:rFonts w:ascii="Times New Roman" w:hAnsi="Times New Roman" w:cs="Times New Roman" w:hint="eastAsia"/>
          <w:b/>
          <w:sz w:val="20"/>
          <w:szCs w:val="20"/>
          <w:lang w:val="en-GB"/>
        </w:rPr>
        <w:t xml:space="preserve">. </w:t>
      </w:r>
    </w:p>
    <w:p w:rsidR="00734E1F" w:rsidRDefault="00734E1F" w:rsidP="00734E1F">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3</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When the service cell of UE reader changes, legacy mechanisms can support data forwarding/ signalling transmission for A-IoT service between UE reader and CN. </w:t>
      </w:r>
      <w:r w:rsidRPr="00BA595C">
        <w:rPr>
          <w:rFonts w:ascii="Times New Roman" w:hAnsi="Times New Roman" w:cs="Times New Roman"/>
          <w:b/>
          <w:sz w:val="20"/>
          <w:szCs w:val="20"/>
          <w:lang w:val="en-GB"/>
        </w:rPr>
        <w:t>No spec impact is identified so far.</w:t>
      </w:r>
    </w:p>
    <w:p w:rsidR="00734E1F" w:rsidRDefault="00734E1F" w:rsidP="00734E1F">
      <w:pPr>
        <w:spacing w:beforeLines="50" w:before="120"/>
        <w:rPr>
          <w:rFonts w:ascii="Times New Roman" w:hAnsi="Times New Roman" w:cs="Times New Roman"/>
          <w:b/>
          <w:sz w:val="20"/>
          <w:szCs w:val="20"/>
          <w:lang w:val="en-GB"/>
        </w:rPr>
      </w:pPr>
      <w:r>
        <w:rPr>
          <w:rFonts w:ascii="Times New Roman" w:hAnsi="Times New Roman" w:cs="Times New Roman" w:hint="eastAsia"/>
          <w:b/>
          <w:sz w:val="20"/>
          <w:szCs w:val="20"/>
          <w:lang w:val="en-GB"/>
        </w:rPr>
        <w:t>Observation</w:t>
      </w:r>
      <w:r w:rsidRPr="00BB68AC">
        <w:rPr>
          <w:rFonts w:ascii="Times New Roman" w:eastAsia="Malgun Gothic" w:hAnsi="Times New Roman" w:cs="Times New Roman"/>
          <w:b/>
          <w:sz w:val="20"/>
          <w:szCs w:val="20"/>
          <w:lang w:val="en-GB"/>
        </w:rPr>
        <w:t xml:space="preserve"> </w:t>
      </w:r>
      <w:r>
        <w:rPr>
          <w:rFonts w:ascii="Times New Roman" w:hAnsi="Times New Roman" w:cs="Times New Roman" w:hint="eastAsia"/>
          <w:b/>
          <w:sz w:val="20"/>
          <w:szCs w:val="20"/>
          <w:lang w:val="en-GB"/>
        </w:rPr>
        <w:t>4</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If failure occurs during HO/re-establish/cell reselection,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UE enters RRC_IDLE according to legacy mechanisms,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UE will terminates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w:t>
      </w:r>
      <w:r>
        <w:rPr>
          <w:rFonts w:ascii="Times New Roman" w:hAnsi="Times New Roman" w:cs="Times New Roman"/>
          <w:b/>
          <w:sz w:val="20"/>
          <w:szCs w:val="20"/>
          <w:lang w:val="en-GB"/>
        </w:rPr>
        <w:t>ongoing</w:t>
      </w:r>
      <w:r>
        <w:rPr>
          <w:rFonts w:ascii="Times New Roman" w:hAnsi="Times New Roman" w:cs="Times New Roman" w:hint="eastAsia"/>
          <w:b/>
          <w:sz w:val="20"/>
          <w:szCs w:val="20"/>
          <w:lang w:val="en-GB"/>
        </w:rPr>
        <w:t xml:space="preserve"> A-IoT </w:t>
      </w:r>
      <w:r>
        <w:rPr>
          <w:rFonts w:ascii="Times New Roman" w:hAnsi="Times New Roman" w:cs="Times New Roman"/>
          <w:b/>
          <w:sz w:val="20"/>
          <w:szCs w:val="20"/>
          <w:lang w:val="en-GB"/>
        </w:rPr>
        <w:t>procedure</w:t>
      </w:r>
      <w:r>
        <w:rPr>
          <w:rFonts w:ascii="Times New Roman" w:hAnsi="Times New Roman" w:cs="Times New Roman" w:hint="eastAsia"/>
          <w:b/>
          <w:sz w:val="20"/>
          <w:szCs w:val="20"/>
          <w:lang w:val="en-GB"/>
        </w:rPr>
        <w:t>s based on proposal 4</w:t>
      </w:r>
      <w:r w:rsidRPr="00BA595C">
        <w:rPr>
          <w:rFonts w:ascii="Times New Roman" w:hAnsi="Times New Roman" w:cs="Times New Roman"/>
          <w:b/>
          <w:sz w:val="20"/>
          <w:szCs w:val="20"/>
          <w:lang w:val="en-GB"/>
        </w:rPr>
        <w:t>.</w:t>
      </w:r>
      <w:r>
        <w:rPr>
          <w:rFonts w:ascii="Times New Roman" w:hAnsi="Times New Roman" w:cs="Times New Roman" w:hint="eastAsia"/>
          <w:b/>
          <w:sz w:val="20"/>
          <w:szCs w:val="20"/>
          <w:lang w:val="en-GB"/>
        </w:rPr>
        <w:t xml:space="preserve"> Additional spec impact is not needed.</w:t>
      </w:r>
    </w:p>
    <w:p w:rsidR="00734E1F" w:rsidRPr="005B6121" w:rsidRDefault="00734E1F" w:rsidP="00734E1F">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Pr>
          <w:rFonts w:ascii="Times New Roman" w:hAnsi="Times New Roman" w:cs="Times New Roman" w:hint="eastAsia"/>
          <w:b/>
          <w:sz w:val="20"/>
          <w:szCs w:val="20"/>
          <w:lang w:val="en-GB"/>
        </w:rPr>
        <w:t>6</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w:t>
      </w:r>
      <w:r w:rsidRPr="00A03BD4">
        <w:rPr>
          <w:rFonts w:ascii="Times New Roman" w:hAnsi="Times New Roman" w:cs="Times New Roman"/>
          <w:b/>
          <w:sz w:val="20"/>
          <w:szCs w:val="20"/>
          <w:lang w:val="en-GB"/>
        </w:rPr>
        <w:t>The UE</w:t>
      </w:r>
      <w:r>
        <w:rPr>
          <w:rFonts w:ascii="Times New Roman" w:hAnsi="Times New Roman" w:cs="Times New Roman" w:hint="eastAsia"/>
          <w:b/>
          <w:sz w:val="20"/>
          <w:szCs w:val="20"/>
          <w:lang w:val="en-GB"/>
        </w:rPr>
        <w:t xml:space="preserve"> </w:t>
      </w:r>
      <w:r w:rsidRPr="00A03BD4">
        <w:rPr>
          <w:rFonts w:ascii="Times New Roman" w:hAnsi="Times New Roman" w:cs="Times New Roman"/>
          <w:b/>
          <w:sz w:val="20"/>
          <w:szCs w:val="20"/>
          <w:lang w:val="en-GB"/>
        </w:rPr>
        <w:t>operating as</w:t>
      </w:r>
      <w:r>
        <w:rPr>
          <w:rFonts w:ascii="Times New Roman" w:hAnsi="Times New Roman" w:cs="Times New Roman" w:hint="eastAsia"/>
          <w:b/>
          <w:sz w:val="20"/>
          <w:szCs w:val="20"/>
          <w:lang w:val="en-GB"/>
        </w:rPr>
        <w:t xml:space="preserve"> a reader</w:t>
      </w:r>
      <w:r w:rsidRPr="00A03BD4">
        <w:rPr>
          <w:rFonts w:ascii="Times New Roman" w:hAnsi="Times New Roman" w:cs="Times New Roman"/>
          <w:b/>
          <w:sz w:val="20"/>
          <w:szCs w:val="20"/>
          <w:lang w:val="en-GB"/>
        </w:rPr>
        <w:t xml:space="preserve"> </w:t>
      </w:r>
      <w:r>
        <w:rPr>
          <w:rFonts w:ascii="Times New Roman" w:hAnsi="Times New Roman" w:cs="Times New Roman" w:hint="eastAsia"/>
          <w:b/>
          <w:sz w:val="20"/>
          <w:szCs w:val="20"/>
          <w:lang w:val="en-GB"/>
        </w:rPr>
        <w:t>when in RRC_IDLE/RRC_INACTIVE state</w:t>
      </w:r>
      <w:r w:rsidRPr="00A03BD4">
        <w:rPr>
          <w:rFonts w:ascii="Times New Roman" w:hAnsi="Times New Roman" w:cs="Times New Roman"/>
          <w:b/>
          <w:sz w:val="20"/>
          <w:szCs w:val="20"/>
          <w:lang w:val="en-GB"/>
        </w:rPr>
        <w:t xml:space="preserve"> should </w:t>
      </w:r>
      <w:r>
        <w:rPr>
          <w:rFonts w:ascii="Times New Roman" w:hAnsi="Times New Roman" w:cs="Times New Roman" w:hint="eastAsia"/>
          <w:b/>
          <w:sz w:val="20"/>
          <w:szCs w:val="20"/>
          <w:lang w:val="en-GB"/>
        </w:rPr>
        <w:t>camp on</w:t>
      </w:r>
      <w:r w:rsidRPr="00A03BD4">
        <w:rPr>
          <w:rFonts w:ascii="Times New Roman" w:hAnsi="Times New Roman" w:cs="Times New Roman"/>
          <w:b/>
          <w:sz w:val="20"/>
          <w:szCs w:val="20"/>
          <w:lang w:val="en-GB"/>
        </w:rPr>
        <w:t xml:space="preserve"> </w:t>
      </w:r>
      <w:r>
        <w:rPr>
          <w:rFonts w:ascii="Times New Roman" w:hAnsi="Times New Roman" w:cs="Times New Roman" w:hint="eastAsia"/>
          <w:b/>
          <w:sz w:val="20"/>
          <w:szCs w:val="20"/>
          <w:lang w:val="en-GB"/>
        </w:rPr>
        <w:t xml:space="preserve">the </w:t>
      </w:r>
      <w:r w:rsidRPr="00A03BD4">
        <w:rPr>
          <w:rFonts w:ascii="Times New Roman" w:hAnsi="Times New Roman" w:cs="Times New Roman"/>
          <w:b/>
          <w:sz w:val="20"/>
          <w:szCs w:val="20"/>
          <w:lang w:val="en-GB"/>
        </w:rPr>
        <w:t>cell</w:t>
      </w:r>
      <w:r>
        <w:rPr>
          <w:rFonts w:ascii="Times New Roman" w:hAnsi="Times New Roman" w:cs="Times New Roman" w:hint="eastAsia"/>
          <w:b/>
          <w:sz w:val="20"/>
          <w:szCs w:val="20"/>
          <w:lang w:val="en-GB"/>
        </w:rPr>
        <w:t xml:space="preserve"> which </w:t>
      </w:r>
      <w:r w:rsidRPr="00A03BD4">
        <w:rPr>
          <w:rFonts w:ascii="Times New Roman" w:hAnsi="Times New Roman" w:cs="Times New Roman"/>
          <w:b/>
          <w:sz w:val="20"/>
          <w:szCs w:val="20"/>
          <w:lang w:val="en-GB"/>
        </w:rPr>
        <w:t>support</w:t>
      </w:r>
      <w:r>
        <w:rPr>
          <w:rFonts w:ascii="Times New Roman" w:hAnsi="Times New Roman" w:cs="Times New Roman" w:hint="eastAsia"/>
          <w:b/>
          <w:sz w:val="20"/>
          <w:szCs w:val="20"/>
          <w:lang w:val="en-GB"/>
        </w:rPr>
        <w:t>s</w:t>
      </w:r>
      <w:r w:rsidRPr="00A03BD4">
        <w:rPr>
          <w:rFonts w:ascii="Times New Roman" w:hAnsi="Times New Roman" w:cs="Times New Roman"/>
          <w:b/>
          <w:sz w:val="20"/>
          <w:szCs w:val="20"/>
          <w:lang w:val="en-GB"/>
        </w:rPr>
        <w:t xml:space="preserve"> A-IoT topology 2</w:t>
      </w:r>
      <w:r>
        <w:rPr>
          <w:rFonts w:ascii="Times New Roman" w:hAnsi="Times New Roman" w:cs="Times New Roman" w:hint="eastAsia"/>
          <w:b/>
          <w:sz w:val="20"/>
          <w:szCs w:val="20"/>
          <w:lang w:val="en-GB"/>
        </w:rPr>
        <w:t>.</w:t>
      </w:r>
    </w:p>
    <w:p w:rsidR="00734E1F" w:rsidRDefault="00734E1F" w:rsidP="00734E1F">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Pr>
          <w:rFonts w:ascii="Times New Roman" w:hAnsi="Times New Roman" w:cs="Times New Roman" w:hint="eastAsia"/>
          <w:b/>
          <w:sz w:val="20"/>
          <w:szCs w:val="20"/>
          <w:lang w:val="en-GB"/>
        </w:rPr>
        <w:t>7</w:t>
      </w:r>
      <w:r w:rsidRPr="00BB68AC">
        <w:rPr>
          <w:rFonts w:ascii="Times New Roman" w:eastAsia="Malgun Gothic" w:hAnsi="Times New Roman" w:cs="Times New Roman"/>
          <w:b/>
          <w:sz w:val="20"/>
          <w:szCs w:val="20"/>
          <w:lang w:val="en-GB"/>
        </w:rPr>
        <w:t>:</w:t>
      </w:r>
      <w:r w:rsidRPr="00BB68AC">
        <w:rPr>
          <w:rFonts w:ascii="Times New Roman" w:eastAsia="Malgun Gothic" w:hAnsi="Times New Roman" w:cs="Times New Roman" w:hint="eastAsia"/>
          <w:b/>
          <w:sz w:val="20"/>
          <w:szCs w:val="20"/>
          <w:lang w:val="en-GB"/>
        </w:rPr>
        <w:t xml:space="preserve"> </w:t>
      </w:r>
      <w:r>
        <w:rPr>
          <w:rFonts w:ascii="Times New Roman" w:hAnsi="Times New Roman" w:cs="Times New Roman" w:hint="eastAsia"/>
          <w:b/>
          <w:sz w:val="20"/>
          <w:szCs w:val="20"/>
          <w:lang w:val="en-GB"/>
        </w:rPr>
        <w:t xml:space="preserve">The RAN node should indicate to UE whether it supports A-IoT topology 2, e.g. via an </w:t>
      </w:r>
      <w:r>
        <w:rPr>
          <w:rFonts w:ascii="Times New Roman" w:hAnsi="Times New Roman" w:cs="Times New Roman"/>
          <w:b/>
          <w:sz w:val="20"/>
          <w:szCs w:val="20"/>
          <w:lang w:val="en-GB"/>
        </w:rPr>
        <w:t>indication</w:t>
      </w:r>
      <w:r>
        <w:rPr>
          <w:rFonts w:ascii="Times New Roman" w:hAnsi="Times New Roman" w:cs="Times New Roman" w:hint="eastAsia"/>
          <w:b/>
          <w:sz w:val="20"/>
          <w:szCs w:val="20"/>
          <w:lang w:val="en-GB"/>
        </w:rPr>
        <w:t xml:space="preserve"> in SIB1.</w:t>
      </w:r>
    </w:p>
    <w:p w:rsidR="00931EDA" w:rsidRPr="00931EDA" w:rsidRDefault="00931EDA" w:rsidP="00931EDA">
      <w:pPr>
        <w:spacing w:beforeLines="100" w:before="240" w:after="60"/>
        <w:rPr>
          <w:rFonts w:ascii="Times New Roman" w:hAnsi="Times New Roman" w:cs="Times New Roman"/>
          <w:i/>
          <w:sz w:val="20"/>
          <w:szCs w:val="20"/>
          <w:u w:val="single"/>
          <w:lang w:val="en-GB"/>
        </w:rPr>
      </w:pPr>
      <w:r w:rsidRPr="00931EDA">
        <w:rPr>
          <w:rFonts w:ascii="Times New Roman" w:hAnsi="Times New Roman" w:cs="Times New Roman" w:hint="eastAsia"/>
          <w:i/>
          <w:sz w:val="20"/>
          <w:szCs w:val="20"/>
          <w:u w:val="single"/>
          <w:lang w:val="en-GB"/>
        </w:rPr>
        <w:t xml:space="preserve">How the RAN node </w:t>
      </w:r>
      <w:r w:rsidRPr="00931EDA">
        <w:rPr>
          <w:rFonts w:ascii="Times New Roman" w:hAnsi="Times New Roman" w:cs="Times New Roman"/>
          <w:i/>
          <w:sz w:val="20"/>
          <w:szCs w:val="20"/>
          <w:u w:val="single"/>
          <w:lang w:val="en-GB"/>
        </w:rPr>
        <w:t>recogniz</w:t>
      </w:r>
      <w:r w:rsidRPr="00931EDA">
        <w:rPr>
          <w:rFonts w:ascii="Times New Roman" w:hAnsi="Times New Roman" w:cs="Times New Roman" w:hint="eastAsia"/>
          <w:i/>
          <w:sz w:val="20"/>
          <w:szCs w:val="20"/>
          <w:u w:val="single"/>
          <w:lang w:val="en-GB"/>
        </w:rPr>
        <w:t>e an UE reader</w:t>
      </w:r>
    </w:p>
    <w:p w:rsidR="00931EDA" w:rsidRDefault="00931EDA" w:rsidP="00931EDA">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Pr>
          <w:rFonts w:ascii="Times New Roman" w:hAnsi="Times New Roman" w:cs="Times New Roman" w:hint="eastAsia"/>
          <w:b/>
          <w:sz w:val="20"/>
          <w:szCs w:val="20"/>
          <w:lang w:val="en-GB"/>
        </w:rPr>
        <w:t>8</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UE reports its capability on A-IoT topology 2 towards RAN node. </w:t>
      </w:r>
      <w:r>
        <w:rPr>
          <w:rFonts w:ascii="Times New Roman" w:hAnsi="Times New Roman" w:cs="Times New Roman"/>
          <w:b/>
          <w:sz w:val="20"/>
          <w:szCs w:val="20"/>
          <w:lang w:val="en-GB"/>
        </w:rPr>
        <w:t>The</w:t>
      </w:r>
      <w:r>
        <w:rPr>
          <w:rFonts w:ascii="Times New Roman" w:hAnsi="Times New Roman" w:cs="Times New Roman" w:hint="eastAsia"/>
          <w:b/>
          <w:sz w:val="20"/>
          <w:szCs w:val="20"/>
          <w:lang w:val="en-GB"/>
        </w:rPr>
        <w:t xml:space="preserve"> detailed solution can be discussed in WI phase.</w:t>
      </w:r>
    </w:p>
    <w:p w:rsidR="00931EDA" w:rsidRPr="00931EDA" w:rsidRDefault="00931EDA" w:rsidP="00931EDA">
      <w:pPr>
        <w:spacing w:beforeLines="100" w:before="240" w:after="60"/>
        <w:rPr>
          <w:rFonts w:ascii="Times New Roman" w:hAnsi="Times New Roman" w:cs="Times New Roman"/>
          <w:i/>
          <w:sz w:val="20"/>
          <w:szCs w:val="20"/>
          <w:u w:val="single"/>
          <w:lang w:val="en-GB"/>
        </w:rPr>
      </w:pPr>
      <w:r w:rsidRPr="00931EDA">
        <w:rPr>
          <w:rFonts w:ascii="Times New Roman" w:hAnsi="Times New Roman" w:cs="Times New Roman" w:hint="eastAsia"/>
          <w:i/>
          <w:sz w:val="20"/>
          <w:szCs w:val="20"/>
          <w:u w:val="single"/>
          <w:lang w:val="en-GB"/>
        </w:rPr>
        <w:t>UE reader selection</w:t>
      </w:r>
    </w:p>
    <w:p w:rsidR="00931EDA" w:rsidRDefault="00931EDA" w:rsidP="00931EDA">
      <w:pPr>
        <w:spacing w:beforeLines="50" w:before="120"/>
        <w:rPr>
          <w:rFonts w:ascii="Times New Roman" w:hAnsi="Times New Roman" w:cs="Times New Roman"/>
          <w:b/>
          <w:sz w:val="20"/>
          <w:szCs w:val="20"/>
          <w:lang w:val="en-GB"/>
        </w:rPr>
      </w:pPr>
      <w:r w:rsidRPr="00BB68AC">
        <w:rPr>
          <w:rFonts w:ascii="Times New Roman" w:eastAsia="Malgun Gothic" w:hAnsi="Times New Roman" w:cs="Times New Roman"/>
          <w:b/>
          <w:sz w:val="20"/>
          <w:szCs w:val="20"/>
          <w:lang w:val="en-GB"/>
        </w:rPr>
        <w:t xml:space="preserve">Proposal </w:t>
      </w:r>
      <w:r>
        <w:rPr>
          <w:rFonts w:ascii="Times New Roman" w:hAnsi="Times New Roman" w:cs="Times New Roman" w:hint="eastAsia"/>
          <w:b/>
          <w:sz w:val="20"/>
          <w:szCs w:val="20"/>
          <w:lang w:val="en-GB"/>
        </w:rPr>
        <w:t>9</w:t>
      </w:r>
      <w:r w:rsidRPr="00BB68AC">
        <w:rPr>
          <w:rFonts w:ascii="Times New Roman" w:eastAsia="Malgun Gothic" w:hAnsi="Times New Roman" w:cs="Times New Roman"/>
          <w:b/>
          <w:sz w:val="20"/>
          <w:szCs w:val="20"/>
          <w:lang w:val="en-GB"/>
        </w:rPr>
        <w:t>:</w:t>
      </w:r>
      <w:r>
        <w:rPr>
          <w:rFonts w:ascii="Times New Roman" w:hAnsi="Times New Roman" w:cs="Times New Roman" w:hint="eastAsia"/>
          <w:b/>
          <w:sz w:val="20"/>
          <w:szCs w:val="20"/>
          <w:lang w:val="en-GB"/>
        </w:rPr>
        <w:t xml:space="preserve"> How to selected </w:t>
      </w:r>
      <w:r w:rsidRPr="00743EBD">
        <w:rPr>
          <w:rFonts w:ascii="Times New Roman" w:hAnsi="Times New Roman" w:cs="Times New Roman"/>
          <w:b/>
          <w:sz w:val="20"/>
          <w:szCs w:val="20"/>
          <w:lang w:val="en-GB"/>
        </w:rPr>
        <w:t>suitable</w:t>
      </w:r>
      <w:r>
        <w:rPr>
          <w:rFonts w:ascii="Times New Roman" w:hAnsi="Times New Roman" w:cs="Times New Roman" w:hint="eastAsia"/>
          <w:b/>
          <w:sz w:val="20"/>
          <w:szCs w:val="20"/>
          <w:lang w:val="en-GB"/>
        </w:rPr>
        <w:t xml:space="preserve"> UE reader(s) to perform A-IoT service depends on other groups, i.e.</w:t>
      </w:r>
      <w:r w:rsidRPr="00A4310E">
        <w:t xml:space="preserve"> </w:t>
      </w:r>
      <w:r w:rsidRPr="00A4310E">
        <w:rPr>
          <w:rFonts w:ascii="Times New Roman" w:hAnsi="Times New Roman" w:cs="Times New Roman"/>
          <w:b/>
          <w:sz w:val="20"/>
          <w:szCs w:val="20"/>
          <w:lang w:val="en-GB"/>
        </w:rPr>
        <w:t>RAN3/SA2</w:t>
      </w:r>
      <w:r>
        <w:rPr>
          <w:rFonts w:ascii="Times New Roman" w:hAnsi="Times New Roman" w:cs="Times New Roman" w:hint="eastAsia"/>
          <w:b/>
          <w:sz w:val="20"/>
          <w:szCs w:val="20"/>
          <w:lang w:val="en-GB"/>
        </w:rPr>
        <w:t>. RAN2 may further discuss the potential impact if there is within the progress of RAN3/SA2.</w:t>
      </w:r>
    </w:p>
    <w:p w:rsidR="00776F20" w:rsidRPr="00775314" w:rsidRDefault="00631CFD" w:rsidP="00775314">
      <w:pPr>
        <w:pStyle w:val="1"/>
        <w:pBdr>
          <w:top w:val="single" w:sz="12" w:space="3" w:color="auto"/>
        </w:pBdr>
        <w:overflowPunct w:val="0"/>
        <w:autoSpaceDE w:val="0"/>
        <w:autoSpaceDN w:val="0"/>
        <w:adjustRightInd w:val="0"/>
        <w:spacing w:before="180" w:after="180"/>
        <w:ind w:left="738" w:hangingChars="205" w:hanging="738"/>
        <w:textAlignment w:val="baseline"/>
        <w:rPr>
          <w:rFonts w:eastAsiaTheme="minorEastAsia" w:cs="Times New Roman"/>
          <w:b w:val="0"/>
          <w:bCs w:val="0"/>
          <w:sz w:val="36"/>
          <w:szCs w:val="20"/>
          <w:lang w:val="en-GB" w:eastAsia="ja-JP"/>
        </w:rPr>
      </w:pPr>
      <w:r>
        <w:rPr>
          <w:rFonts w:eastAsiaTheme="minorEastAsia" w:cs="Times New Roman" w:hint="eastAsia"/>
          <w:b w:val="0"/>
          <w:bCs w:val="0"/>
          <w:sz w:val="36"/>
          <w:szCs w:val="20"/>
          <w:lang w:val="en-GB"/>
        </w:rPr>
        <w:t>4</w:t>
      </w:r>
      <w:r>
        <w:rPr>
          <w:rFonts w:eastAsiaTheme="minorEastAsia" w:cs="Times New Roman" w:hint="eastAsia"/>
          <w:b w:val="0"/>
          <w:bCs w:val="0"/>
          <w:sz w:val="36"/>
          <w:szCs w:val="20"/>
          <w:lang w:val="en-GB"/>
        </w:rPr>
        <w:tab/>
      </w:r>
      <w:r w:rsidR="00776F20" w:rsidRPr="00775314">
        <w:rPr>
          <w:rFonts w:eastAsiaTheme="minorEastAsia" w:cs="Times New Roman" w:hint="eastAsia"/>
          <w:b w:val="0"/>
          <w:bCs w:val="0"/>
          <w:sz w:val="36"/>
          <w:szCs w:val="20"/>
          <w:lang w:val="en-GB" w:eastAsia="ja-JP"/>
        </w:rPr>
        <w:t>Reference</w:t>
      </w:r>
    </w:p>
    <w:p w:rsidR="005A7012" w:rsidRDefault="005A7012" w:rsidP="005A7012">
      <w:pPr>
        <w:numPr>
          <w:ilvl w:val="0"/>
          <w:numId w:val="17"/>
        </w:numPr>
        <w:spacing w:after="120"/>
        <w:rPr>
          <w:rFonts w:ascii="Times New Roman" w:eastAsia="宋体" w:hAnsi="Times New Roman" w:cs="Times New Roman"/>
          <w:sz w:val="20"/>
          <w:szCs w:val="24"/>
          <w:lang w:val="en-GB"/>
        </w:rPr>
      </w:pPr>
      <w:r w:rsidRPr="005A7012">
        <w:rPr>
          <w:rFonts w:ascii="Times New Roman" w:eastAsia="宋体" w:hAnsi="Times New Roman" w:cs="Times New Roman"/>
          <w:sz w:val="20"/>
          <w:szCs w:val="24"/>
          <w:lang w:val="en-GB"/>
        </w:rPr>
        <w:t>3GPP TR 22.840</w:t>
      </w:r>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w:t>
      </w:r>
      <w:r w:rsidRPr="005A7012">
        <w:rPr>
          <w:rFonts w:ascii="Times New Roman" w:eastAsia="宋体" w:hAnsi="Times New Roman" w:cs="Times New Roman"/>
          <w:sz w:val="20"/>
          <w:szCs w:val="24"/>
          <w:lang w:val="en-GB"/>
        </w:rPr>
        <w:t xml:space="preserve">Study on Ambient power-enabled Internet of Things </w:t>
      </w:r>
      <w:r w:rsidRPr="0014658A">
        <w:rPr>
          <w:rFonts w:ascii="Times New Roman" w:eastAsia="宋体" w:hAnsi="Times New Roman" w:cs="Times New Roman"/>
          <w:sz w:val="20"/>
          <w:szCs w:val="24"/>
          <w:lang w:val="en-GB"/>
        </w:rPr>
        <w:t>".</w:t>
      </w:r>
    </w:p>
    <w:p w:rsidR="00B842DA" w:rsidRDefault="00987524" w:rsidP="002176FB">
      <w:pPr>
        <w:numPr>
          <w:ilvl w:val="0"/>
          <w:numId w:val="17"/>
        </w:numPr>
        <w:spacing w:after="120"/>
        <w:rPr>
          <w:rFonts w:ascii="Times New Roman" w:eastAsia="宋体" w:hAnsi="Times New Roman" w:cs="Times New Roman"/>
          <w:sz w:val="20"/>
          <w:szCs w:val="24"/>
          <w:lang w:val="en-GB"/>
        </w:rPr>
      </w:pPr>
      <w:r w:rsidRPr="00357293">
        <w:rPr>
          <w:rFonts w:ascii="Times New Roman" w:eastAsia="宋体" w:hAnsi="Times New Roman" w:cs="Times New Roman"/>
          <w:sz w:val="20"/>
          <w:szCs w:val="24"/>
          <w:lang w:val="en-GB"/>
        </w:rPr>
        <w:t>3GPP</w:t>
      </w:r>
      <w:r>
        <w:rPr>
          <w:rFonts w:ascii="Times New Roman" w:eastAsia="宋体" w:hAnsi="Times New Roman" w:cs="Times New Roman" w:hint="eastAsia"/>
          <w:sz w:val="20"/>
          <w:szCs w:val="24"/>
          <w:lang w:val="en-GB"/>
        </w:rPr>
        <w:t xml:space="preserve"> </w:t>
      </w:r>
      <w:r w:rsidRPr="00357293">
        <w:rPr>
          <w:rFonts w:ascii="Times New Roman" w:eastAsia="宋体" w:hAnsi="Times New Roman" w:cs="Times New Roman"/>
          <w:sz w:val="20"/>
          <w:szCs w:val="24"/>
          <w:lang w:val="en-GB"/>
        </w:rPr>
        <w:t>T</w:t>
      </w:r>
      <w:r w:rsidR="0084230E">
        <w:rPr>
          <w:rFonts w:ascii="Times New Roman" w:eastAsia="宋体" w:hAnsi="Times New Roman" w:cs="Times New Roman" w:hint="eastAsia"/>
          <w:sz w:val="20"/>
          <w:szCs w:val="24"/>
          <w:lang w:val="en-GB"/>
        </w:rPr>
        <w:t>R</w:t>
      </w:r>
      <w:r w:rsidRPr="00357293">
        <w:rPr>
          <w:rFonts w:ascii="Times New Roman" w:eastAsia="宋体" w:hAnsi="Times New Roman" w:cs="Times New Roman"/>
          <w:sz w:val="20"/>
          <w:szCs w:val="24"/>
          <w:lang w:val="en-GB"/>
        </w:rPr>
        <w:t xml:space="preserve"> 23.</w:t>
      </w:r>
      <w:r>
        <w:rPr>
          <w:rFonts w:ascii="Times New Roman" w:eastAsia="宋体" w:hAnsi="Times New Roman" w:cs="Times New Roman" w:hint="eastAsia"/>
          <w:sz w:val="20"/>
          <w:szCs w:val="24"/>
          <w:lang w:val="en-GB"/>
        </w:rPr>
        <w:t>700-13</w:t>
      </w:r>
      <w:r>
        <w:rPr>
          <w:rFonts w:ascii="Times New Roman" w:eastAsia="宋体" w:hAnsi="Times New Roman" w:cs="Times New Roman"/>
          <w:sz w:val="20"/>
          <w:szCs w:val="24"/>
          <w:lang w:val="en-GB"/>
        </w:rPr>
        <w:t>: "</w:t>
      </w:r>
      <w:r w:rsidRPr="0014658A">
        <w:rPr>
          <w:rFonts w:ascii="Times New Roman" w:eastAsia="宋体" w:hAnsi="Times New Roman" w:cs="Times New Roman"/>
          <w:sz w:val="20"/>
          <w:szCs w:val="24"/>
          <w:lang w:val="en-GB"/>
        </w:rPr>
        <w:t>Study on Architecture support of</w:t>
      </w:r>
      <w:r>
        <w:rPr>
          <w:rFonts w:ascii="Times New Roman" w:eastAsia="宋体" w:hAnsi="Times New Roman" w:cs="Times New Roman" w:hint="eastAsia"/>
          <w:sz w:val="20"/>
          <w:szCs w:val="24"/>
          <w:lang w:val="en-GB"/>
        </w:rPr>
        <w:t xml:space="preserve"> </w:t>
      </w:r>
      <w:proofErr w:type="gramStart"/>
      <w:r w:rsidRPr="0014658A">
        <w:rPr>
          <w:rFonts w:ascii="Times New Roman" w:eastAsia="宋体" w:hAnsi="Times New Roman" w:cs="Times New Roman"/>
          <w:sz w:val="20"/>
          <w:szCs w:val="24"/>
          <w:lang w:val="en-GB"/>
        </w:rPr>
        <w:t>Ambient</w:t>
      </w:r>
      <w:proofErr w:type="gramEnd"/>
      <w:r w:rsidRPr="0014658A">
        <w:rPr>
          <w:rFonts w:ascii="Times New Roman" w:eastAsia="宋体" w:hAnsi="Times New Roman" w:cs="Times New Roman"/>
          <w:sz w:val="20"/>
          <w:szCs w:val="24"/>
          <w:lang w:val="en-GB"/>
        </w:rPr>
        <w:t xml:space="preserve"> power-enabled Internet of Things".</w:t>
      </w:r>
    </w:p>
    <w:p w:rsidR="002B279B" w:rsidRPr="00B92BFB" w:rsidRDefault="00602839" w:rsidP="00B94906">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 xml:space="preserve">3GPP TR 38.331: </w:t>
      </w:r>
      <w:r>
        <w:rPr>
          <w:rFonts w:ascii="Times New Roman" w:eastAsia="宋体" w:hAnsi="Times New Roman" w:cs="Times New Roman"/>
          <w:sz w:val="20"/>
          <w:szCs w:val="24"/>
          <w:lang w:val="en-GB"/>
        </w:rPr>
        <w:t>"</w:t>
      </w:r>
      <w:r w:rsidRPr="00602839">
        <w:rPr>
          <w:rFonts w:ascii="Times New Roman" w:eastAsia="宋体" w:hAnsi="Times New Roman" w:cs="Times New Roman"/>
          <w:sz w:val="20"/>
          <w:szCs w:val="24"/>
          <w:lang w:val="en-GB"/>
        </w:rPr>
        <w:t>Radio Resource Control (RRC) protocol specification</w:t>
      </w:r>
      <w:r w:rsidRPr="0014658A">
        <w:rPr>
          <w:rFonts w:ascii="Times New Roman" w:eastAsia="宋体" w:hAnsi="Times New Roman" w:cs="Times New Roman"/>
          <w:sz w:val="20"/>
          <w:szCs w:val="24"/>
          <w:lang w:val="en-GB"/>
        </w:rPr>
        <w:t>".</w:t>
      </w:r>
    </w:p>
    <w:sectPr w:rsidR="002B279B" w:rsidRPr="00B92BFB" w:rsidSect="006A5DF6">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49A" w:rsidRDefault="005B549A">
      <w:r>
        <w:separator/>
      </w:r>
    </w:p>
  </w:endnote>
  <w:endnote w:type="continuationSeparator" w:id="0">
    <w:p w:rsidR="005B549A" w:rsidRDefault="005B549A">
      <w:r>
        <w:continuationSeparator/>
      </w:r>
    </w:p>
  </w:endnote>
  <w:endnote w:type="continuationNotice" w:id="1">
    <w:p w:rsidR="005B549A" w:rsidRDefault="005B54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408" w:rsidRDefault="00FD140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6719C1">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719C1">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49A" w:rsidRDefault="005B549A">
      <w:r>
        <w:separator/>
      </w:r>
    </w:p>
  </w:footnote>
  <w:footnote w:type="continuationSeparator" w:id="0">
    <w:p w:rsidR="005B549A" w:rsidRDefault="005B549A">
      <w:r>
        <w:continuationSeparator/>
      </w:r>
    </w:p>
  </w:footnote>
  <w:footnote w:type="continuationNotice" w:id="1">
    <w:p w:rsidR="005B549A" w:rsidRDefault="005B549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408" w:rsidRDefault="00FD140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2D56E8"/>
    <w:multiLevelType w:val="hybridMultilevel"/>
    <w:tmpl w:val="8D6E3FC0"/>
    <w:lvl w:ilvl="0" w:tplc="CFE286AA">
      <w:start w:val="1"/>
      <w:numFmt w:val="bulle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宋体" w:hAnsi="Calibri" w:cs="Calibri" w:hint="default"/>
        <w:lang w:val="en-US"/>
      </w:rPr>
    </w:lvl>
    <w:lvl w:ilvl="2" w:tplc="7C0672DE">
      <w:start w:val="10"/>
      <w:numFmt w:val="bullet"/>
      <w:lvlText w:val="-"/>
      <w:lvlJc w:val="left"/>
      <w:pPr>
        <w:ind w:left="1260" w:hanging="360"/>
      </w:pPr>
      <w:rPr>
        <w:rFonts w:ascii="Calibri" w:eastAsia="宋体" w:hAnsi="Calibri" w:cs="Calibri" w:hint="default"/>
      </w:rPr>
    </w:lvl>
    <w:lvl w:ilvl="3" w:tplc="32A65D2E">
      <w:start w:val="1"/>
      <w:numFmt w:val="bullet"/>
      <w:pStyle w:val="TAH"/>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E7535C0"/>
    <w:multiLevelType w:val="multilevel"/>
    <w:tmpl w:val="93582F7E"/>
    <w:lvl w:ilvl="0">
      <w:start w:val="1"/>
      <w:numFmt w:val="decimal"/>
      <w:pStyle w:val="1st-Proposal-YJ"/>
      <w:lvlText w:val="%1."/>
      <w:lvlJc w:val="left"/>
      <w:pPr>
        <w:tabs>
          <w:tab w:val="num" w:pos="720"/>
        </w:tabs>
        <w:ind w:left="720" w:hanging="720"/>
      </w:pPr>
    </w:lvl>
    <w:lvl w:ilvl="1">
      <w:start w:val="1"/>
      <w:numFmt w:val="decimal"/>
      <w:pStyle w:val="2nd-proposal-YJ"/>
      <w:lvlText w:val="%2."/>
      <w:lvlJc w:val="left"/>
      <w:pPr>
        <w:tabs>
          <w:tab w:val="num" w:pos="1440"/>
        </w:tabs>
        <w:ind w:left="1440" w:hanging="720"/>
      </w:pPr>
    </w:lvl>
    <w:lvl w:ilvl="2">
      <w:start w:val="1"/>
      <w:numFmt w:val="decimal"/>
      <w:pStyle w:val="3nd-proposal-YJ"/>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54213F1"/>
    <w:multiLevelType w:val="hybridMultilevel"/>
    <w:tmpl w:val="74EAB6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41E1E46"/>
    <w:multiLevelType w:val="hybridMultilevel"/>
    <w:tmpl w:val="2FF4F4EE"/>
    <w:lvl w:ilvl="0" w:tplc="20000001">
      <w:start w:val="1"/>
      <w:numFmt w:val="bullet"/>
      <w:pStyle w:val="3GPPAgreements"/>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19629A"/>
    <w:multiLevelType w:val="hybridMultilevel"/>
    <w:tmpl w:val="AB8A6C3C"/>
    <w:lvl w:ilvl="0" w:tplc="CA525AD8">
      <w:start w:val="1"/>
      <w:numFmt w:val="bullet"/>
      <w:pStyle w:val="3GPPH1"/>
      <w:lvlText w:val=""/>
      <w:lvlJc w:val="left"/>
      <w:pPr>
        <w:ind w:left="720" w:hanging="360"/>
      </w:pPr>
      <w:rPr>
        <w:rFonts w:asciiTheme="minorHAnsi" w:hAnsiTheme="minorHAnsi" w:cstheme="minorHAnsi"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nsid w:val="411C013B"/>
    <w:multiLevelType w:val="hybridMultilevel"/>
    <w:tmpl w:val="FB6E6976"/>
    <w:lvl w:ilvl="0" w:tplc="16D2CF08">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FDC6190"/>
    <w:multiLevelType w:val="hybridMultilevel"/>
    <w:tmpl w:val="F5D6B986"/>
    <w:lvl w:ilvl="0" w:tplc="97842BF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5C771C53"/>
    <w:multiLevelType w:val="hybridMultilevel"/>
    <w:tmpl w:val="B6DCADBC"/>
    <w:lvl w:ilvl="0" w:tplc="7EEA73B0">
      <w:start w:val="1"/>
      <w:numFmt w:val="bullet"/>
      <w:lvlText w:val="-"/>
      <w:lvlJc w:val="left"/>
      <w:pPr>
        <w:ind w:left="0" w:hanging="360"/>
      </w:pPr>
      <w:rPr>
        <w:rFonts w:ascii="Times New Roman" w:eastAsiaTheme="minorEastAsia" w:hAnsi="Times New Roman" w:cs="Times New Roman" w:hint="default"/>
      </w:rPr>
    </w:lvl>
    <w:lvl w:ilvl="1" w:tplc="04090003" w:tentative="1">
      <w:start w:val="1"/>
      <w:numFmt w:val="bullet"/>
      <w:lvlText w:val=""/>
      <w:lvlJc w:val="left"/>
      <w:pPr>
        <w:ind w:left="480" w:hanging="420"/>
      </w:pPr>
      <w:rPr>
        <w:rFonts w:ascii="Wingdings" w:hAnsi="Wingdings" w:hint="default"/>
      </w:rPr>
    </w:lvl>
    <w:lvl w:ilvl="2" w:tplc="04090005"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3" w:tentative="1">
      <w:start w:val="1"/>
      <w:numFmt w:val="bullet"/>
      <w:lvlText w:val=""/>
      <w:lvlJc w:val="left"/>
      <w:pPr>
        <w:ind w:left="1740" w:hanging="420"/>
      </w:pPr>
      <w:rPr>
        <w:rFonts w:ascii="Wingdings" w:hAnsi="Wingdings" w:hint="default"/>
      </w:rPr>
    </w:lvl>
    <w:lvl w:ilvl="5" w:tplc="04090005"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3" w:tentative="1">
      <w:start w:val="1"/>
      <w:numFmt w:val="bullet"/>
      <w:lvlText w:val=""/>
      <w:lvlJc w:val="left"/>
      <w:pPr>
        <w:ind w:left="3000" w:hanging="420"/>
      </w:pPr>
      <w:rPr>
        <w:rFonts w:ascii="Wingdings" w:hAnsi="Wingdings" w:hint="default"/>
      </w:rPr>
    </w:lvl>
    <w:lvl w:ilvl="8" w:tplc="04090005" w:tentative="1">
      <w:start w:val="1"/>
      <w:numFmt w:val="bullet"/>
      <w:lvlText w:val=""/>
      <w:lvlJc w:val="left"/>
      <w:pPr>
        <w:ind w:left="3420" w:hanging="420"/>
      </w:pPr>
      <w:rPr>
        <w:rFonts w:ascii="Wingdings" w:hAnsi="Wingdings" w:hint="default"/>
      </w:rPr>
    </w:lvl>
  </w:abstractNum>
  <w:abstractNum w:abstractNumId="23">
    <w:nsid w:val="6129367A"/>
    <w:multiLevelType w:val="hybridMultilevel"/>
    <w:tmpl w:val="B426C93A"/>
    <w:lvl w:ilvl="0" w:tplc="38B01D0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7">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nsid w:val="79950AE2"/>
    <w:multiLevelType w:val="hybridMultilevel"/>
    <w:tmpl w:val="B6B026A6"/>
    <w:lvl w:ilvl="0" w:tplc="9E20AA46">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D211EE4"/>
    <w:multiLevelType w:val="singleLevel"/>
    <w:tmpl w:val="114290A8"/>
    <w:lvl w:ilvl="0">
      <w:start w:val="1"/>
      <w:numFmt w:val="decimal"/>
      <w:pStyle w:val="Recommend-1"/>
      <w:lvlText w:val="Proposal %1."/>
      <w:lvlJc w:val="left"/>
      <w:pPr>
        <w:ind w:left="360" w:hanging="360"/>
      </w:pPr>
      <w:rPr>
        <w:rFonts w:hint="default"/>
        <w:b/>
        <w:i w:val="0"/>
      </w:rPr>
    </w:lvl>
  </w:abstractNum>
  <w:num w:numId="1">
    <w:abstractNumId w:val="17"/>
  </w:num>
  <w:num w:numId="2">
    <w:abstractNumId w:val="13"/>
  </w:num>
  <w:num w:numId="3">
    <w:abstractNumId w:val="0"/>
  </w:num>
  <w:num w:numId="4">
    <w:abstractNumId w:val="19"/>
  </w:num>
  <w:num w:numId="5">
    <w:abstractNumId w:val="20"/>
  </w:num>
  <w:num w:numId="6">
    <w:abstractNumId w:val="21"/>
  </w:num>
  <w:num w:numId="7">
    <w:abstractNumId w:val="6"/>
  </w:num>
  <w:num w:numId="8">
    <w:abstractNumId w:val="8"/>
  </w:num>
  <w:num w:numId="9">
    <w:abstractNumId w:val="2"/>
  </w:num>
  <w:num w:numId="10">
    <w:abstractNumId w:val="28"/>
  </w:num>
  <w:num w:numId="11">
    <w:abstractNumId w:val="11"/>
  </w:num>
  <w:num w:numId="12">
    <w:abstractNumId w:val="25"/>
  </w:num>
  <w:num w:numId="13">
    <w:abstractNumId w:val="26"/>
  </w:num>
  <w:num w:numId="14">
    <w:abstractNumId w:val="10"/>
  </w:num>
  <w:num w:numId="15">
    <w:abstractNumId w:val="24"/>
  </w:num>
  <w:num w:numId="16">
    <w:abstractNumId w:val="1"/>
  </w:num>
  <w:num w:numId="17">
    <w:abstractNumId w:val="9"/>
  </w:num>
  <w:num w:numId="18">
    <w:abstractNumId w:val="22"/>
  </w:num>
  <w:num w:numId="19">
    <w:abstractNumId w:val="27"/>
  </w:num>
  <w:num w:numId="20">
    <w:abstractNumId w:val="23"/>
  </w:num>
  <w:num w:numId="21">
    <w:abstractNumId w:val="7"/>
  </w:num>
  <w:num w:numId="22">
    <w:abstractNumId w:val="18"/>
  </w:num>
  <w:num w:numId="23">
    <w:abstractNumId w:val="3"/>
  </w:num>
  <w:num w:numId="24">
    <w:abstractNumId w:val="14"/>
  </w:num>
  <w:num w:numId="25">
    <w:abstractNumId w:val="5"/>
  </w:num>
  <w:num w:numId="26">
    <w:abstractNumId w:val="16"/>
  </w:num>
  <w:num w:numId="27">
    <w:abstractNumId w:val="12"/>
  </w:num>
  <w:num w:numId="28">
    <w:abstractNumId w:val="4"/>
  </w:num>
  <w:num w:numId="29">
    <w:abstractNumId w:val="30"/>
  </w:num>
  <w:num w:numId="30">
    <w:abstractNumId w:val="15"/>
  </w:num>
  <w:num w:numId="31">
    <w:abstractNumId w:val="2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0FB4"/>
    <w:rsid w:val="0000232F"/>
    <w:rsid w:val="00002A37"/>
    <w:rsid w:val="00003CF5"/>
    <w:rsid w:val="00004814"/>
    <w:rsid w:val="00004FB5"/>
    <w:rsid w:val="0000564C"/>
    <w:rsid w:val="00006446"/>
    <w:rsid w:val="00006896"/>
    <w:rsid w:val="00006AC8"/>
    <w:rsid w:val="00007B09"/>
    <w:rsid w:val="00007CDC"/>
    <w:rsid w:val="00011B28"/>
    <w:rsid w:val="00012C1E"/>
    <w:rsid w:val="00014986"/>
    <w:rsid w:val="00014BD4"/>
    <w:rsid w:val="00015D15"/>
    <w:rsid w:val="0001623F"/>
    <w:rsid w:val="0001658E"/>
    <w:rsid w:val="00016666"/>
    <w:rsid w:val="00017139"/>
    <w:rsid w:val="000171D3"/>
    <w:rsid w:val="00017648"/>
    <w:rsid w:val="00020BBA"/>
    <w:rsid w:val="00021ACF"/>
    <w:rsid w:val="000235AA"/>
    <w:rsid w:val="00023CC2"/>
    <w:rsid w:val="00024D1C"/>
    <w:rsid w:val="000252B9"/>
    <w:rsid w:val="0002564D"/>
    <w:rsid w:val="00025ECA"/>
    <w:rsid w:val="000264A7"/>
    <w:rsid w:val="0002668F"/>
    <w:rsid w:val="00026F50"/>
    <w:rsid w:val="00027A07"/>
    <w:rsid w:val="00027D83"/>
    <w:rsid w:val="000304CA"/>
    <w:rsid w:val="00030C0F"/>
    <w:rsid w:val="00031598"/>
    <w:rsid w:val="0003177D"/>
    <w:rsid w:val="000319EE"/>
    <w:rsid w:val="00032389"/>
    <w:rsid w:val="000325B8"/>
    <w:rsid w:val="00033EF7"/>
    <w:rsid w:val="00034983"/>
    <w:rsid w:val="000349E9"/>
    <w:rsid w:val="00034C15"/>
    <w:rsid w:val="000351B9"/>
    <w:rsid w:val="00035C8C"/>
    <w:rsid w:val="000368C3"/>
    <w:rsid w:val="00036BA1"/>
    <w:rsid w:val="00037100"/>
    <w:rsid w:val="0003729D"/>
    <w:rsid w:val="00037A23"/>
    <w:rsid w:val="00040244"/>
    <w:rsid w:val="00041D40"/>
    <w:rsid w:val="000422E2"/>
    <w:rsid w:val="000425BA"/>
    <w:rsid w:val="00042D9D"/>
    <w:rsid w:val="00042F22"/>
    <w:rsid w:val="000444EF"/>
    <w:rsid w:val="000445FB"/>
    <w:rsid w:val="00044AD2"/>
    <w:rsid w:val="00044C99"/>
    <w:rsid w:val="000455FB"/>
    <w:rsid w:val="00045683"/>
    <w:rsid w:val="000456BB"/>
    <w:rsid w:val="000470DE"/>
    <w:rsid w:val="00047337"/>
    <w:rsid w:val="00050EC9"/>
    <w:rsid w:val="000515FE"/>
    <w:rsid w:val="00052A07"/>
    <w:rsid w:val="00052C40"/>
    <w:rsid w:val="00053065"/>
    <w:rsid w:val="0005320C"/>
    <w:rsid w:val="00053218"/>
    <w:rsid w:val="000534E3"/>
    <w:rsid w:val="000534F7"/>
    <w:rsid w:val="00054205"/>
    <w:rsid w:val="000549E3"/>
    <w:rsid w:val="00054D0D"/>
    <w:rsid w:val="000552B7"/>
    <w:rsid w:val="0005606A"/>
    <w:rsid w:val="000560B2"/>
    <w:rsid w:val="000562DC"/>
    <w:rsid w:val="00057117"/>
    <w:rsid w:val="0005724C"/>
    <w:rsid w:val="0005750E"/>
    <w:rsid w:val="000577BF"/>
    <w:rsid w:val="000601F4"/>
    <w:rsid w:val="00060FF1"/>
    <w:rsid w:val="0006113D"/>
    <w:rsid w:val="000616E7"/>
    <w:rsid w:val="00061DE7"/>
    <w:rsid w:val="00061FBA"/>
    <w:rsid w:val="0006262A"/>
    <w:rsid w:val="00062ED8"/>
    <w:rsid w:val="00062FC6"/>
    <w:rsid w:val="000645E3"/>
    <w:rsid w:val="0006487E"/>
    <w:rsid w:val="00064E3B"/>
    <w:rsid w:val="0006540E"/>
    <w:rsid w:val="00065E1A"/>
    <w:rsid w:val="000660EB"/>
    <w:rsid w:val="00066D30"/>
    <w:rsid w:val="00066ED1"/>
    <w:rsid w:val="000679EB"/>
    <w:rsid w:val="00070603"/>
    <w:rsid w:val="000715BC"/>
    <w:rsid w:val="00071695"/>
    <w:rsid w:val="00071AE2"/>
    <w:rsid w:val="00072337"/>
    <w:rsid w:val="000727B2"/>
    <w:rsid w:val="000733E3"/>
    <w:rsid w:val="000734B3"/>
    <w:rsid w:val="000741FB"/>
    <w:rsid w:val="000754D6"/>
    <w:rsid w:val="000771D1"/>
    <w:rsid w:val="00077E5F"/>
    <w:rsid w:val="0008036A"/>
    <w:rsid w:val="0008052D"/>
    <w:rsid w:val="000819F4"/>
    <w:rsid w:val="00081AE6"/>
    <w:rsid w:val="0008269A"/>
    <w:rsid w:val="0008377C"/>
    <w:rsid w:val="00084A97"/>
    <w:rsid w:val="0008535A"/>
    <w:rsid w:val="000855EB"/>
    <w:rsid w:val="00085689"/>
    <w:rsid w:val="000857DB"/>
    <w:rsid w:val="00085B52"/>
    <w:rsid w:val="00085C49"/>
    <w:rsid w:val="00085E27"/>
    <w:rsid w:val="000866F2"/>
    <w:rsid w:val="00086A64"/>
    <w:rsid w:val="0009009F"/>
    <w:rsid w:val="00090130"/>
    <w:rsid w:val="00090B2B"/>
    <w:rsid w:val="00091338"/>
    <w:rsid w:val="00091557"/>
    <w:rsid w:val="00092372"/>
    <w:rsid w:val="000924C1"/>
    <w:rsid w:val="000924F0"/>
    <w:rsid w:val="00092535"/>
    <w:rsid w:val="00092E2F"/>
    <w:rsid w:val="00093474"/>
    <w:rsid w:val="000936FA"/>
    <w:rsid w:val="0009483C"/>
    <w:rsid w:val="00094BA2"/>
    <w:rsid w:val="0009510F"/>
    <w:rsid w:val="0009546A"/>
    <w:rsid w:val="000957A7"/>
    <w:rsid w:val="000957B2"/>
    <w:rsid w:val="000959E6"/>
    <w:rsid w:val="00097742"/>
    <w:rsid w:val="00097D1A"/>
    <w:rsid w:val="000A0669"/>
    <w:rsid w:val="000A071E"/>
    <w:rsid w:val="000A09D3"/>
    <w:rsid w:val="000A1118"/>
    <w:rsid w:val="000A1B7B"/>
    <w:rsid w:val="000A215D"/>
    <w:rsid w:val="000A22D8"/>
    <w:rsid w:val="000A263F"/>
    <w:rsid w:val="000A3375"/>
    <w:rsid w:val="000A378A"/>
    <w:rsid w:val="000A3941"/>
    <w:rsid w:val="000A3A86"/>
    <w:rsid w:val="000A45FD"/>
    <w:rsid w:val="000A530D"/>
    <w:rsid w:val="000A5381"/>
    <w:rsid w:val="000A5599"/>
    <w:rsid w:val="000A56F2"/>
    <w:rsid w:val="000A5EAC"/>
    <w:rsid w:val="000B100F"/>
    <w:rsid w:val="000B1E08"/>
    <w:rsid w:val="000B2719"/>
    <w:rsid w:val="000B2828"/>
    <w:rsid w:val="000B2DBC"/>
    <w:rsid w:val="000B2F12"/>
    <w:rsid w:val="000B3A8F"/>
    <w:rsid w:val="000B421E"/>
    <w:rsid w:val="000B4564"/>
    <w:rsid w:val="000B4AB9"/>
    <w:rsid w:val="000B58C3"/>
    <w:rsid w:val="000B5DD4"/>
    <w:rsid w:val="000B61E9"/>
    <w:rsid w:val="000B7460"/>
    <w:rsid w:val="000C05EA"/>
    <w:rsid w:val="000C0AD4"/>
    <w:rsid w:val="000C109C"/>
    <w:rsid w:val="000C165A"/>
    <w:rsid w:val="000C1AA7"/>
    <w:rsid w:val="000C1BD1"/>
    <w:rsid w:val="000C1F68"/>
    <w:rsid w:val="000C22D4"/>
    <w:rsid w:val="000C245D"/>
    <w:rsid w:val="000C2622"/>
    <w:rsid w:val="000C2C2A"/>
    <w:rsid w:val="000C2E19"/>
    <w:rsid w:val="000C3141"/>
    <w:rsid w:val="000C3D31"/>
    <w:rsid w:val="000C5A65"/>
    <w:rsid w:val="000C61BF"/>
    <w:rsid w:val="000C6E26"/>
    <w:rsid w:val="000C7F7B"/>
    <w:rsid w:val="000D03D3"/>
    <w:rsid w:val="000D0B2A"/>
    <w:rsid w:val="000D0D07"/>
    <w:rsid w:val="000D4797"/>
    <w:rsid w:val="000D531F"/>
    <w:rsid w:val="000D53A8"/>
    <w:rsid w:val="000D575B"/>
    <w:rsid w:val="000D5E26"/>
    <w:rsid w:val="000D6004"/>
    <w:rsid w:val="000D6AF9"/>
    <w:rsid w:val="000D6B24"/>
    <w:rsid w:val="000D6C9C"/>
    <w:rsid w:val="000D6D11"/>
    <w:rsid w:val="000E0527"/>
    <w:rsid w:val="000E0B7F"/>
    <w:rsid w:val="000E0DB9"/>
    <w:rsid w:val="000E0E14"/>
    <w:rsid w:val="000E1E92"/>
    <w:rsid w:val="000E47CC"/>
    <w:rsid w:val="000E663F"/>
    <w:rsid w:val="000E6D73"/>
    <w:rsid w:val="000E6EB9"/>
    <w:rsid w:val="000F04D1"/>
    <w:rsid w:val="000F06D6"/>
    <w:rsid w:val="000F0EB1"/>
    <w:rsid w:val="000F1106"/>
    <w:rsid w:val="000F1BCA"/>
    <w:rsid w:val="000F1C56"/>
    <w:rsid w:val="000F20B4"/>
    <w:rsid w:val="000F2A5D"/>
    <w:rsid w:val="000F2C63"/>
    <w:rsid w:val="000F3BE9"/>
    <w:rsid w:val="000F3F6C"/>
    <w:rsid w:val="000F4934"/>
    <w:rsid w:val="000F4AAE"/>
    <w:rsid w:val="000F4C81"/>
    <w:rsid w:val="000F56DD"/>
    <w:rsid w:val="000F6394"/>
    <w:rsid w:val="000F660E"/>
    <w:rsid w:val="000F6D0A"/>
    <w:rsid w:val="000F6DF3"/>
    <w:rsid w:val="000F6F1A"/>
    <w:rsid w:val="000F7E60"/>
    <w:rsid w:val="001005FF"/>
    <w:rsid w:val="00100C38"/>
    <w:rsid w:val="00100F06"/>
    <w:rsid w:val="0010127B"/>
    <w:rsid w:val="001020AD"/>
    <w:rsid w:val="0010279E"/>
    <w:rsid w:val="001032E8"/>
    <w:rsid w:val="001048F1"/>
    <w:rsid w:val="00105E04"/>
    <w:rsid w:val="001062FB"/>
    <w:rsid w:val="001063E6"/>
    <w:rsid w:val="00106A4A"/>
    <w:rsid w:val="00107881"/>
    <w:rsid w:val="0011390E"/>
    <w:rsid w:val="00113CF4"/>
    <w:rsid w:val="001142F1"/>
    <w:rsid w:val="00114D46"/>
    <w:rsid w:val="00114FB8"/>
    <w:rsid w:val="001153EA"/>
    <w:rsid w:val="00115643"/>
    <w:rsid w:val="00116029"/>
    <w:rsid w:val="00116765"/>
    <w:rsid w:val="001178F6"/>
    <w:rsid w:val="00121570"/>
    <w:rsid w:val="00121752"/>
    <w:rsid w:val="001219F5"/>
    <w:rsid w:val="00121A20"/>
    <w:rsid w:val="00121E0C"/>
    <w:rsid w:val="001221D2"/>
    <w:rsid w:val="00123386"/>
    <w:rsid w:val="001236C1"/>
    <w:rsid w:val="0012377F"/>
    <w:rsid w:val="00123B7F"/>
    <w:rsid w:val="00124314"/>
    <w:rsid w:val="00125397"/>
    <w:rsid w:val="00125489"/>
    <w:rsid w:val="00126758"/>
    <w:rsid w:val="00126989"/>
    <w:rsid w:val="00126B4A"/>
    <w:rsid w:val="00126C34"/>
    <w:rsid w:val="00130A0E"/>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59F"/>
    <w:rsid w:val="001405E1"/>
    <w:rsid w:val="00140A58"/>
    <w:rsid w:val="00140D56"/>
    <w:rsid w:val="00140EF8"/>
    <w:rsid w:val="00141430"/>
    <w:rsid w:val="001438E9"/>
    <w:rsid w:val="00143E46"/>
    <w:rsid w:val="00143F0A"/>
    <w:rsid w:val="00144DF4"/>
    <w:rsid w:val="00145564"/>
    <w:rsid w:val="0014658A"/>
    <w:rsid w:val="001470AC"/>
    <w:rsid w:val="001471C6"/>
    <w:rsid w:val="0014748D"/>
    <w:rsid w:val="00150A58"/>
    <w:rsid w:val="001518E5"/>
    <w:rsid w:val="00151E23"/>
    <w:rsid w:val="00151E52"/>
    <w:rsid w:val="0015210A"/>
    <w:rsid w:val="001526E0"/>
    <w:rsid w:val="0015295F"/>
    <w:rsid w:val="00154C32"/>
    <w:rsid w:val="001551B5"/>
    <w:rsid w:val="0015586D"/>
    <w:rsid w:val="00156D7A"/>
    <w:rsid w:val="00157094"/>
    <w:rsid w:val="001606AE"/>
    <w:rsid w:val="00161E13"/>
    <w:rsid w:val="00162C7A"/>
    <w:rsid w:val="001632E2"/>
    <w:rsid w:val="0016368D"/>
    <w:rsid w:val="00163C12"/>
    <w:rsid w:val="00163E62"/>
    <w:rsid w:val="001645C8"/>
    <w:rsid w:val="0016492E"/>
    <w:rsid w:val="00164F4B"/>
    <w:rsid w:val="001659C1"/>
    <w:rsid w:val="00165F32"/>
    <w:rsid w:val="001673AA"/>
    <w:rsid w:val="00170A36"/>
    <w:rsid w:val="001711F3"/>
    <w:rsid w:val="0017208D"/>
    <w:rsid w:val="0017293D"/>
    <w:rsid w:val="00172C61"/>
    <w:rsid w:val="00173A8E"/>
    <w:rsid w:val="00174538"/>
    <w:rsid w:val="0017483D"/>
    <w:rsid w:val="00174DB8"/>
    <w:rsid w:val="0017502C"/>
    <w:rsid w:val="00175360"/>
    <w:rsid w:val="001758FF"/>
    <w:rsid w:val="00175EBF"/>
    <w:rsid w:val="0018009C"/>
    <w:rsid w:val="001803C3"/>
    <w:rsid w:val="001803EE"/>
    <w:rsid w:val="00180BAE"/>
    <w:rsid w:val="00180DE9"/>
    <w:rsid w:val="0018143F"/>
    <w:rsid w:val="001815AD"/>
    <w:rsid w:val="00181602"/>
    <w:rsid w:val="00181FF8"/>
    <w:rsid w:val="00182CD8"/>
    <w:rsid w:val="00183113"/>
    <w:rsid w:val="001836EE"/>
    <w:rsid w:val="00183849"/>
    <w:rsid w:val="0018500C"/>
    <w:rsid w:val="001854AB"/>
    <w:rsid w:val="00185DBB"/>
    <w:rsid w:val="0018664A"/>
    <w:rsid w:val="001869F7"/>
    <w:rsid w:val="00186F93"/>
    <w:rsid w:val="0018756E"/>
    <w:rsid w:val="00190AC1"/>
    <w:rsid w:val="00191B90"/>
    <w:rsid w:val="00191CBB"/>
    <w:rsid w:val="001926E3"/>
    <w:rsid w:val="001929F7"/>
    <w:rsid w:val="0019341A"/>
    <w:rsid w:val="00194C84"/>
    <w:rsid w:val="001962B0"/>
    <w:rsid w:val="001963DE"/>
    <w:rsid w:val="00197127"/>
    <w:rsid w:val="00197DF9"/>
    <w:rsid w:val="001A1861"/>
    <w:rsid w:val="001A1987"/>
    <w:rsid w:val="001A2564"/>
    <w:rsid w:val="001A30F2"/>
    <w:rsid w:val="001A3D65"/>
    <w:rsid w:val="001A4110"/>
    <w:rsid w:val="001A44A6"/>
    <w:rsid w:val="001A460C"/>
    <w:rsid w:val="001A5597"/>
    <w:rsid w:val="001A57F8"/>
    <w:rsid w:val="001A585A"/>
    <w:rsid w:val="001A593F"/>
    <w:rsid w:val="001A5A23"/>
    <w:rsid w:val="001A5CD8"/>
    <w:rsid w:val="001A5E7F"/>
    <w:rsid w:val="001A6173"/>
    <w:rsid w:val="001A6CBA"/>
    <w:rsid w:val="001A7CEE"/>
    <w:rsid w:val="001B0728"/>
    <w:rsid w:val="001B0D97"/>
    <w:rsid w:val="001B129B"/>
    <w:rsid w:val="001B163B"/>
    <w:rsid w:val="001B1BF1"/>
    <w:rsid w:val="001B2241"/>
    <w:rsid w:val="001B2EB0"/>
    <w:rsid w:val="001B39B6"/>
    <w:rsid w:val="001B453E"/>
    <w:rsid w:val="001B51D1"/>
    <w:rsid w:val="001B54F4"/>
    <w:rsid w:val="001B5A5D"/>
    <w:rsid w:val="001B65DB"/>
    <w:rsid w:val="001B6D03"/>
    <w:rsid w:val="001B6D8D"/>
    <w:rsid w:val="001B7205"/>
    <w:rsid w:val="001C027A"/>
    <w:rsid w:val="001C0779"/>
    <w:rsid w:val="001C07A5"/>
    <w:rsid w:val="001C1BCB"/>
    <w:rsid w:val="001C1CE5"/>
    <w:rsid w:val="001C2860"/>
    <w:rsid w:val="001C3D2A"/>
    <w:rsid w:val="001C40C6"/>
    <w:rsid w:val="001C4E75"/>
    <w:rsid w:val="001C5B29"/>
    <w:rsid w:val="001C5D94"/>
    <w:rsid w:val="001C6F53"/>
    <w:rsid w:val="001C7660"/>
    <w:rsid w:val="001C7E98"/>
    <w:rsid w:val="001D0185"/>
    <w:rsid w:val="001D03EC"/>
    <w:rsid w:val="001D0A39"/>
    <w:rsid w:val="001D147A"/>
    <w:rsid w:val="001D1E31"/>
    <w:rsid w:val="001D26D8"/>
    <w:rsid w:val="001D3195"/>
    <w:rsid w:val="001D31FA"/>
    <w:rsid w:val="001D3EC7"/>
    <w:rsid w:val="001D43A7"/>
    <w:rsid w:val="001D4626"/>
    <w:rsid w:val="001D51BA"/>
    <w:rsid w:val="001D52F5"/>
    <w:rsid w:val="001D53E7"/>
    <w:rsid w:val="001D5416"/>
    <w:rsid w:val="001D5DED"/>
    <w:rsid w:val="001D6342"/>
    <w:rsid w:val="001D6B10"/>
    <w:rsid w:val="001D6D53"/>
    <w:rsid w:val="001D6D9E"/>
    <w:rsid w:val="001D7314"/>
    <w:rsid w:val="001D79BC"/>
    <w:rsid w:val="001D7B5A"/>
    <w:rsid w:val="001D7E5E"/>
    <w:rsid w:val="001E02A3"/>
    <w:rsid w:val="001E0C76"/>
    <w:rsid w:val="001E1414"/>
    <w:rsid w:val="001E1D2D"/>
    <w:rsid w:val="001E2C65"/>
    <w:rsid w:val="001E2EDA"/>
    <w:rsid w:val="001E2F50"/>
    <w:rsid w:val="001E33B1"/>
    <w:rsid w:val="001E3856"/>
    <w:rsid w:val="001E3E85"/>
    <w:rsid w:val="001E4178"/>
    <w:rsid w:val="001E4916"/>
    <w:rsid w:val="001E4A0E"/>
    <w:rsid w:val="001E55C1"/>
    <w:rsid w:val="001E575B"/>
    <w:rsid w:val="001E58E2"/>
    <w:rsid w:val="001E6C25"/>
    <w:rsid w:val="001E7AED"/>
    <w:rsid w:val="001F1CB5"/>
    <w:rsid w:val="001F285C"/>
    <w:rsid w:val="001F3916"/>
    <w:rsid w:val="001F43CD"/>
    <w:rsid w:val="001F4EDB"/>
    <w:rsid w:val="001F4EEB"/>
    <w:rsid w:val="001F5197"/>
    <w:rsid w:val="001F5432"/>
    <w:rsid w:val="001F54C5"/>
    <w:rsid w:val="001F662C"/>
    <w:rsid w:val="001F7074"/>
    <w:rsid w:val="001F71E0"/>
    <w:rsid w:val="001F724A"/>
    <w:rsid w:val="001F78AE"/>
    <w:rsid w:val="002002C8"/>
    <w:rsid w:val="00200490"/>
    <w:rsid w:val="002008FE"/>
    <w:rsid w:val="00200934"/>
    <w:rsid w:val="00201C90"/>
    <w:rsid w:val="00201D25"/>
    <w:rsid w:val="00201E21"/>
    <w:rsid w:val="00201F3A"/>
    <w:rsid w:val="00202297"/>
    <w:rsid w:val="002022E5"/>
    <w:rsid w:val="002035A8"/>
    <w:rsid w:val="00203F96"/>
    <w:rsid w:val="00204490"/>
    <w:rsid w:val="00205EBC"/>
    <w:rsid w:val="00206257"/>
    <w:rsid w:val="002069B2"/>
    <w:rsid w:val="00206D7D"/>
    <w:rsid w:val="002077AF"/>
    <w:rsid w:val="00207828"/>
    <w:rsid w:val="00207FA3"/>
    <w:rsid w:val="00207FC8"/>
    <w:rsid w:val="002114BA"/>
    <w:rsid w:val="00211D95"/>
    <w:rsid w:val="00214015"/>
    <w:rsid w:val="0021410A"/>
    <w:rsid w:val="0021458D"/>
    <w:rsid w:val="00214DA8"/>
    <w:rsid w:val="00215423"/>
    <w:rsid w:val="00215874"/>
    <w:rsid w:val="002158FA"/>
    <w:rsid w:val="002176FB"/>
    <w:rsid w:val="0021785C"/>
    <w:rsid w:val="00217BD9"/>
    <w:rsid w:val="00220600"/>
    <w:rsid w:val="002218B2"/>
    <w:rsid w:val="00221F03"/>
    <w:rsid w:val="00221F0F"/>
    <w:rsid w:val="002224DB"/>
    <w:rsid w:val="00222705"/>
    <w:rsid w:val="002233D4"/>
    <w:rsid w:val="002237A2"/>
    <w:rsid w:val="00223E72"/>
    <w:rsid w:val="00223FCB"/>
    <w:rsid w:val="00224711"/>
    <w:rsid w:val="00224BB3"/>
    <w:rsid w:val="002252C3"/>
    <w:rsid w:val="002259E4"/>
    <w:rsid w:val="00225C54"/>
    <w:rsid w:val="00226366"/>
    <w:rsid w:val="002265A6"/>
    <w:rsid w:val="002269F7"/>
    <w:rsid w:val="0022707D"/>
    <w:rsid w:val="0022744C"/>
    <w:rsid w:val="00227DCF"/>
    <w:rsid w:val="002306C6"/>
    <w:rsid w:val="00230765"/>
    <w:rsid w:val="00230D18"/>
    <w:rsid w:val="002317C2"/>
    <w:rsid w:val="002319E4"/>
    <w:rsid w:val="00231D02"/>
    <w:rsid w:val="00233271"/>
    <w:rsid w:val="002342D5"/>
    <w:rsid w:val="00234EE8"/>
    <w:rsid w:val="002352ED"/>
    <w:rsid w:val="00235632"/>
    <w:rsid w:val="00235872"/>
    <w:rsid w:val="00235C79"/>
    <w:rsid w:val="00236EED"/>
    <w:rsid w:val="00236FDB"/>
    <w:rsid w:val="00237F81"/>
    <w:rsid w:val="00240A4B"/>
    <w:rsid w:val="00241559"/>
    <w:rsid w:val="00241EAD"/>
    <w:rsid w:val="0024224E"/>
    <w:rsid w:val="0024330B"/>
    <w:rsid w:val="002435B3"/>
    <w:rsid w:val="002436A1"/>
    <w:rsid w:val="00243BBE"/>
    <w:rsid w:val="00243D96"/>
    <w:rsid w:val="0024418C"/>
    <w:rsid w:val="002442C1"/>
    <w:rsid w:val="002443B9"/>
    <w:rsid w:val="00244615"/>
    <w:rsid w:val="002446BA"/>
    <w:rsid w:val="002448D3"/>
    <w:rsid w:val="00244F46"/>
    <w:rsid w:val="002458EB"/>
    <w:rsid w:val="00246767"/>
    <w:rsid w:val="002470B7"/>
    <w:rsid w:val="002474C6"/>
    <w:rsid w:val="002475ED"/>
    <w:rsid w:val="002500C8"/>
    <w:rsid w:val="00250756"/>
    <w:rsid w:val="00251428"/>
    <w:rsid w:val="002516A6"/>
    <w:rsid w:val="00251DD6"/>
    <w:rsid w:val="00252272"/>
    <w:rsid w:val="00252D8F"/>
    <w:rsid w:val="00254049"/>
    <w:rsid w:val="002540B3"/>
    <w:rsid w:val="002548F3"/>
    <w:rsid w:val="0025526B"/>
    <w:rsid w:val="00255373"/>
    <w:rsid w:val="00255FB6"/>
    <w:rsid w:val="002562AA"/>
    <w:rsid w:val="00257543"/>
    <w:rsid w:val="00260D5E"/>
    <w:rsid w:val="00260E1C"/>
    <w:rsid w:val="002617E7"/>
    <w:rsid w:val="00262F3B"/>
    <w:rsid w:val="00263869"/>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2408"/>
    <w:rsid w:val="00273278"/>
    <w:rsid w:val="002732CE"/>
    <w:rsid w:val="002737F4"/>
    <w:rsid w:val="0027389F"/>
    <w:rsid w:val="002740CC"/>
    <w:rsid w:val="002740F8"/>
    <w:rsid w:val="00274AAD"/>
    <w:rsid w:val="00274DD9"/>
    <w:rsid w:val="0027501A"/>
    <w:rsid w:val="00275AE5"/>
    <w:rsid w:val="002763E1"/>
    <w:rsid w:val="00276AD9"/>
    <w:rsid w:val="00277596"/>
    <w:rsid w:val="00277D7A"/>
    <w:rsid w:val="002805F5"/>
    <w:rsid w:val="00280751"/>
    <w:rsid w:val="00281629"/>
    <w:rsid w:val="0028176E"/>
    <w:rsid w:val="00282290"/>
    <w:rsid w:val="0028280A"/>
    <w:rsid w:val="002842A7"/>
    <w:rsid w:val="002853F1"/>
    <w:rsid w:val="00286ACD"/>
    <w:rsid w:val="00286D7A"/>
    <w:rsid w:val="00287838"/>
    <w:rsid w:val="00287846"/>
    <w:rsid w:val="00287F99"/>
    <w:rsid w:val="00290082"/>
    <w:rsid w:val="002907B5"/>
    <w:rsid w:val="002926CA"/>
    <w:rsid w:val="00292E30"/>
    <w:rsid w:val="00292EB7"/>
    <w:rsid w:val="002931C6"/>
    <w:rsid w:val="00293A4F"/>
    <w:rsid w:val="00293A61"/>
    <w:rsid w:val="00293F64"/>
    <w:rsid w:val="00294A5E"/>
    <w:rsid w:val="002954B8"/>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43D1"/>
    <w:rsid w:val="002A4788"/>
    <w:rsid w:val="002A4B10"/>
    <w:rsid w:val="002A55BD"/>
    <w:rsid w:val="002A5BD2"/>
    <w:rsid w:val="002A5FEC"/>
    <w:rsid w:val="002A62EC"/>
    <w:rsid w:val="002A6B39"/>
    <w:rsid w:val="002A6CCE"/>
    <w:rsid w:val="002B0B20"/>
    <w:rsid w:val="002B24D6"/>
    <w:rsid w:val="002B279B"/>
    <w:rsid w:val="002B2D9B"/>
    <w:rsid w:val="002B3814"/>
    <w:rsid w:val="002B50E9"/>
    <w:rsid w:val="002B5545"/>
    <w:rsid w:val="002B5990"/>
    <w:rsid w:val="002B64BF"/>
    <w:rsid w:val="002B6A97"/>
    <w:rsid w:val="002B72D7"/>
    <w:rsid w:val="002B7A46"/>
    <w:rsid w:val="002C06AD"/>
    <w:rsid w:val="002C0A44"/>
    <w:rsid w:val="002C0C04"/>
    <w:rsid w:val="002C1D76"/>
    <w:rsid w:val="002C21AF"/>
    <w:rsid w:val="002C25AB"/>
    <w:rsid w:val="002C2A74"/>
    <w:rsid w:val="002C3388"/>
    <w:rsid w:val="002C34E8"/>
    <w:rsid w:val="002C41E6"/>
    <w:rsid w:val="002C4DDE"/>
    <w:rsid w:val="002C5220"/>
    <w:rsid w:val="002C6BFE"/>
    <w:rsid w:val="002D071A"/>
    <w:rsid w:val="002D1DF1"/>
    <w:rsid w:val="002D2537"/>
    <w:rsid w:val="002D27F2"/>
    <w:rsid w:val="002D34B2"/>
    <w:rsid w:val="002D38F1"/>
    <w:rsid w:val="002D3B4E"/>
    <w:rsid w:val="002D3BCA"/>
    <w:rsid w:val="002D41D0"/>
    <w:rsid w:val="002D4648"/>
    <w:rsid w:val="002D48B0"/>
    <w:rsid w:val="002D4D23"/>
    <w:rsid w:val="002D5B37"/>
    <w:rsid w:val="002D5DBF"/>
    <w:rsid w:val="002D5E0F"/>
    <w:rsid w:val="002D663C"/>
    <w:rsid w:val="002D6696"/>
    <w:rsid w:val="002D7637"/>
    <w:rsid w:val="002E0127"/>
    <w:rsid w:val="002E0297"/>
    <w:rsid w:val="002E07EE"/>
    <w:rsid w:val="002E1273"/>
    <w:rsid w:val="002E176F"/>
    <w:rsid w:val="002E17F2"/>
    <w:rsid w:val="002E1DE4"/>
    <w:rsid w:val="002E274B"/>
    <w:rsid w:val="002E2D7D"/>
    <w:rsid w:val="002E2DDC"/>
    <w:rsid w:val="002E2EA4"/>
    <w:rsid w:val="002E2EDE"/>
    <w:rsid w:val="002E34A3"/>
    <w:rsid w:val="002E397F"/>
    <w:rsid w:val="002E3A40"/>
    <w:rsid w:val="002E412B"/>
    <w:rsid w:val="002E479E"/>
    <w:rsid w:val="002E4977"/>
    <w:rsid w:val="002E4D4B"/>
    <w:rsid w:val="002E50DD"/>
    <w:rsid w:val="002E6945"/>
    <w:rsid w:val="002E723B"/>
    <w:rsid w:val="002E78FB"/>
    <w:rsid w:val="002E7AE2"/>
    <w:rsid w:val="002E7CAE"/>
    <w:rsid w:val="002F0301"/>
    <w:rsid w:val="002F184F"/>
    <w:rsid w:val="002F189E"/>
    <w:rsid w:val="002F1BF5"/>
    <w:rsid w:val="002F2771"/>
    <w:rsid w:val="002F37A9"/>
    <w:rsid w:val="002F39A2"/>
    <w:rsid w:val="002F3CCB"/>
    <w:rsid w:val="002F3CF3"/>
    <w:rsid w:val="002F43BA"/>
    <w:rsid w:val="002F47A0"/>
    <w:rsid w:val="002F58BA"/>
    <w:rsid w:val="002F61AB"/>
    <w:rsid w:val="002F63C5"/>
    <w:rsid w:val="002F67E3"/>
    <w:rsid w:val="002F6F28"/>
    <w:rsid w:val="003008C9"/>
    <w:rsid w:val="003009ED"/>
    <w:rsid w:val="00301CE6"/>
    <w:rsid w:val="0030256B"/>
    <w:rsid w:val="00302776"/>
    <w:rsid w:val="00302BF8"/>
    <w:rsid w:val="0030501F"/>
    <w:rsid w:val="003051B6"/>
    <w:rsid w:val="003059A9"/>
    <w:rsid w:val="00305BB0"/>
    <w:rsid w:val="003066A2"/>
    <w:rsid w:val="0030786B"/>
    <w:rsid w:val="00307BA1"/>
    <w:rsid w:val="00310CA6"/>
    <w:rsid w:val="00311702"/>
    <w:rsid w:val="00311E82"/>
    <w:rsid w:val="003137F9"/>
    <w:rsid w:val="00313B85"/>
    <w:rsid w:val="00313FD6"/>
    <w:rsid w:val="003143BD"/>
    <w:rsid w:val="00315363"/>
    <w:rsid w:val="00316315"/>
    <w:rsid w:val="00316336"/>
    <w:rsid w:val="003163A8"/>
    <w:rsid w:val="00316A85"/>
    <w:rsid w:val="0031711C"/>
    <w:rsid w:val="00317A2D"/>
    <w:rsid w:val="00317AED"/>
    <w:rsid w:val="003203ED"/>
    <w:rsid w:val="0032100E"/>
    <w:rsid w:val="00321D97"/>
    <w:rsid w:val="00321ED3"/>
    <w:rsid w:val="00322A11"/>
    <w:rsid w:val="00322C9F"/>
    <w:rsid w:val="00323271"/>
    <w:rsid w:val="00323967"/>
    <w:rsid w:val="003243AF"/>
    <w:rsid w:val="00324D23"/>
    <w:rsid w:val="0032528A"/>
    <w:rsid w:val="003255DA"/>
    <w:rsid w:val="0032667D"/>
    <w:rsid w:val="00326E36"/>
    <w:rsid w:val="0032731D"/>
    <w:rsid w:val="003312EC"/>
    <w:rsid w:val="00331751"/>
    <w:rsid w:val="00331A4C"/>
    <w:rsid w:val="00331A71"/>
    <w:rsid w:val="00331F85"/>
    <w:rsid w:val="003324D6"/>
    <w:rsid w:val="003328D8"/>
    <w:rsid w:val="0033426E"/>
    <w:rsid w:val="00334579"/>
    <w:rsid w:val="00334898"/>
    <w:rsid w:val="00334D5A"/>
    <w:rsid w:val="003353F4"/>
    <w:rsid w:val="00335541"/>
    <w:rsid w:val="00335614"/>
    <w:rsid w:val="00335858"/>
    <w:rsid w:val="0033588E"/>
    <w:rsid w:val="0033594C"/>
    <w:rsid w:val="003362FA"/>
    <w:rsid w:val="003367D2"/>
    <w:rsid w:val="00336941"/>
    <w:rsid w:val="00336BDA"/>
    <w:rsid w:val="003412BA"/>
    <w:rsid w:val="0034139D"/>
    <w:rsid w:val="003416FF"/>
    <w:rsid w:val="003419E1"/>
    <w:rsid w:val="00341E8E"/>
    <w:rsid w:val="0034294A"/>
    <w:rsid w:val="003429D4"/>
    <w:rsid w:val="00342BD7"/>
    <w:rsid w:val="003433D0"/>
    <w:rsid w:val="003433E1"/>
    <w:rsid w:val="00344C95"/>
    <w:rsid w:val="003451BC"/>
    <w:rsid w:val="00346551"/>
    <w:rsid w:val="00346DB5"/>
    <w:rsid w:val="003477B1"/>
    <w:rsid w:val="0034789B"/>
    <w:rsid w:val="00351413"/>
    <w:rsid w:val="003517B3"/>
    <w:rsid w:val="003518BD"/>
    <w:rsid w:val="00351A45"/>
    <w:rsid w:val="00351E2A"/>
    <w:rsid w:val="003521A1"/>
    <w:rsid w:val="00352436"/>
    <w:rsid w:val="0035250B"/>
    <w:rsid w:val="00352620"/>
    <w:rsid w:val="00352639"/>
    <w:rsid w:val="00353F49"/>
    <w:rsid w:val="00356433"/>
    <w:rsid w:val="00357293"/>
    <w:rsid w:val="00357380"/>
    <w:rsid w:val="003602D9"/>
    <w:rsid w:val="003604CE"/>
    <w:rsid w:val="00360D4B"/>
    <w:rsid w:val="00361A3A"/>
    <w:rsid w:val="003628EF"/>
    <w:rsid w:val="00364393"/>
    <w:rsid w:val="00365303"/>
    <w:rsid w:val="00366750"/>
    <w:rsid w:val="003668D8"/>
    <w:rsid w:val="00366A43"/>
    <w:rsid w:val="00367BD6"/>
    <w:rsid w:val="00370360"/>
    <w:rsid w:val="00370E0C"/>
    <w:rsid w:val="00370E1C"/>
    <w:rsid w:val="00370E47"/>
    <w:rsid w:val="003716E8"/>
    <w:rsid w:val="00372B0F"/>
    <w:rsid w:val="00372D82"/>
    <w:rsid w:val="00372E99"/>
    <w:rsid w:val="003730A5"/>
    <w:rsid w:val="00373243"/>
    <w:rsid w:val="00373A49"/>
    <w:rsid w:val="00373A77"/>
    <w:rsid w:val="003742AC"/>
    <w:rsid w:val="00374323"/>
    <w:rsid w:val="00374379"/>
    <w:rsid w:val="003747C8"/>
    <w:rsid w:val="00375EF3"/>
    <w:rsid w:val="003761E1"/>
    <w:rsid w:val="003763A4"/>
    <w:rsid w:val="003776B9"/>
    <w:rsid w:val="00377747"/>
    <w:rsid w:val="00377CE1"/>
    <w:rsid w:val="00380744"/>
    <w:rsid w:val="00381ECE"/>
    <w:rsid w:val="00382257"/>
    <w:rsid w:val="00382FB7"/>
    <w:rsid w:val="00383105"/>
    <w:rsid w:val="00384BA5"/>
    <w:rsid w:val="0038502C"/>
    <w:rsid w:val="0038559C"/>
    <w:rsid w:val="00385BF0"/>
    <w:rsid w:val="00385D85"/>
    <w:rsid w:val="00386A13"/>
    <w:rsid w:val="00387FB8"/>
    <w:rsid w:val="00390E1E"/>
    <w:rsid w:val="00391C3D"/>
    <w:rsid w:val="00392E74"/>
    <w:rsid w:val="00393146"/>
    <w:rsid w:val="0039387A"/>
    <w:rsid w:val="003939FF"/>
    <w:rsid w:val="003965F0"/>
    <w:rsid w:val="00396CD1"/>
    <w:rsid w:val="00397924"/>
    <w:rsid w:val="00397C26"/>
    <w:rsid w:val="003A0541"/>
    <w:rsid w:val="003A0BE1"/>
    <w:rsid w:val="003A2223"/>
    <w:rsid w:val="003A2A0F"/>
    <w:rsid w:val="003A45A1"/>
    <w:rsid w:val="003A48E4"/>
    <w:rsid w:val="003A5B0A"/>
    <w:rsid w:val="003A5C19"/>
    <w:rsid w:val="003A60E9"/>
    <w:rsid w:val="003A6236"/>
    <w:rsid w:val="003A6BAC"/>
    <w:rsid w:val="003A70A4"/>
    <w:rsid w:val="003A747B"/>
    <w:rsid w:val="003A7EF3"/>
    <w:rsid w:val="003B0D0C"/>
    <w:rsid w:val="003B159C"/>
    <w:rsid w:val="003B2113"/>
    <w:rsid w:val="003B2B3A"/>
    <w:rsid w:val="003B369F"/>
    <w:rsid w:val="003B36A3"/>
    <w:rsid w:val="003B36B7"/>
    <w:rsid w:val="003B3A3B"/>
    <w:rsid w:val="003B3AE4"/>
    <w:rsid w:val="003B418D"/>
    <w:rsid w:val="003B43B5"/>
    <w:rsid w:val="003B4670"/>
    <w:rsid w:val="003B4E4B"/>
    <w:rsid w:val="003B612B"/>
    <w:rsid w:val="003B64BB"/>
    <w:rsid w:val="003B654D"/>
    <w:rsid w:val="003B72A7"/>
    <w:rsid w:val="003B7FE5"/>
    <w:rsid w:val="003C11C8"/>
    <w:rsid w:val="003C1FAA"/>
    <w:rsid w:val="003C21C7"/>
    <w:rsid w:val="003C2386"/>
    <w:rsid w:val="003C25B3"/>
    <w:rsid w:val="003C2702"/>
    <w:rsid w:val="003C3138"/>
    <w:rsid w:val="003C35BA"/>
    <w:rsid w:val="003C432D"/>
    <w:rsid w:val="003C52E7"/>
    <w:rsid w:val="003C549F"/>
    <w:rsid w:val="003C565C"/>
    <w:rsid w:val="003C643E"/>
    <w:rsid w:val="003C704D"/>
    <w:rsid w:val="003C70C9"/>
    <w:rsid w:val="003C7806"/>
    <w:rsid w:val="003D0079"/>
    <w:rsid w:val="003D017C"/>
    <w:rsid w:val="003D027D"/>
    <w:rsid w:val="003D0567"/>
    <w:rsid w:val="003D0C9F"/>
    <w:rsid w:val="003D0D59"/>
    <w:rsid w:val="003D109F"/>
    <w:rsid w:val="003D1450"/>
    <w:rsid w:val="003D18A6"/>
    <w:rsid w:val="003D2478"/>
    <w:rsid w:val="003D29FE"/>
    <w:rsid w:val="003D2D45"/>
    <w:rsid w:val="003D383E"/>
    <w:rsid w:val="003D3C45"/>
    <w:rsid w:val="003D483A"/>
    <w:rsid w:val="003D5B1F"/>
    <w:rsid w:val="003D6603"/>
    <w:rsid w:val="003D6C05"/>
    <w:rsid w:val="003E15FA"/>
    <w:rsid w:val="003E24F5"/>
    <w:rsid w:val="003E2D62"/>
    <w:rsid w:val="003E55E4"/>
    <w:rsid w:val="003E607A"/>
    <w:rsid w:val="003E61B9"/>
    <w:rsid w:val="003E73BC"/>
    <w:rsid w:val="003E74E3"/>
    <w:rsid w:val="003E78DE"/>
    <w:rsid w:val="003E7925"/>
    <w:rsid w:val="003E7E34"/>
    <w:rsid w:val="003F03E3"/>
    <w:rsid w:val="003F05C7"/>
    <w:rsid w:val="003F0C4A"/>
    <w:rsid w:val="003F0CB1"/>
    <w:rsid w:val="003F10AA"/>
    <w:rsid w:val="003F13B4"/>
    <w:rsid w:val="003F18CE"/>
    <w:rsid w:val="003F2443"/>
    <w:rsid w:val="003F263B"/>
    <w:rsid w:val="003F2905"/>
    <w:rsid w:val="003F2CD4"/>
    <w:rsid w:val="003F2DE6"/>
    <w:rsid w:val="003F3687"/>
    <w:rsid w:val="003F3F97"/>
    <w:rsid w:val="003F4946"/>
    <w:rsid w:val="003F4CFC"/>
    <w:rsid w:val="003F4EA9"/>
    <w:rsid w:val="003F59D3"/>
    <w:rsid w:val="003F641D"/>
    <w:rsid w:val="003F6662"/>
    <w:rsid w:val="003F6839"/>
    <w:rsid w:val="003F68C2"/>
    <w:rsid w:val="003F6BBE"/>
    <w:rsid w:val="003F6C6B"/>
    <w:rsid w:val="003F7BF4"/>
    <w:rsid w:val="003F7DD7"/>
    <w:rsid w:val="004000E8"/>
    <w:rsid w:val="004006DB"/>
    <w:rsid w:val="004026D9"/>
    <w:rsid w:val="00402E2B"/>
    <w:rsid w:val="0040321A"/>
    <w:rsid w:val="00403642"/>
    <w:rsid w:val="0040392A"/>
    <w:rsid w:val="00403B06"/>
    <w:rsid w:val="00403C22"/>
    <w:rsid w:val="00403CFD"/>
    <w:rsid w:val="004041D8"/>
    <w:rsid w:val="00405022"/>
    <w:rsid w:val="0040512B"/>
    <w:rsid w:val="0040541D"/>
    <w:rsid w:val="00405B53"/>
    <w:rsid w:val="00405CA5"/>
    <w:rsid w:val="00406C13"/>
    <w:rsid w:val="00406C91"/>
    <w:rsid w:val="00406D3D"/>
    <w:rsid w:val="00407A70"/>
    <w:rsid w:val="00407CD3"/>
    <w:rsid w:val="00410134"/>
    <w:rsid w:val="00410504"/>
    <w:rsid w:val="00410B72"/>
    <w:rsid w:val="00410F18"/>
    <w:rsid w:val="00411C39"/>
    <w:rsid w:val="00411E65"/>
    <w:rsid w:val="0041263E"/>
    <w:rsid w:val="004137D1"/>
    <w:rsid w:val="00413AAC"/>
    <w:rsid w:val="00413E92"/>
    <w:rsid w:val="00414B27"/>
    <w:rsid w:val="0041505B"/>
    <w:rsid w:val="0041538A"/>
    <w:rsid w:val="00416020"/>
    <w:rsid w:val="004172C7"/>
    <w:rsid w:val="00417BCB"/>
    <w:rsid w:val="0042077B"/>
    <w:rsid w:val="00420DD8"/>
    <w:rsid w:val="00421105"/>
    <w:rsid w:val="004229E8"/>
    <w:rsid w:val="00422AA4"/>
    <w:rsid w:val="00422DB6"/>
    <w:rsid w:val="00423192"/>
    <w:rsid w:val="00423581"/>
    <w:rsid w:val="004242F4"/>
    <w:rsid w:val="00424821"/>
    <w:rsid w:val="00425FBA"/>
    <w:rsid w:val="004261FF"/>
    <w:rsid w:val="00426576"/>
    <w:rsid w:val="004265EE"/>
    <w:rsid w:val="00426A57"/>
    <w:rsid w:val="00427248"/>
    <w:rsid w:val="004273F0"/>
    <w:rsid w:val="004273F7"/>
    <w:rsid w:val="00427648"/>
    <w:rsid w:val="004319A9"/>
    <w:rsid w:val="00431AF4"/>
    <w:rsid w:val="004321E1"/>
    <w:rsid w:val="004323FC"/>
    <w:rsid w:val="00432DDF"/>
    <w:rsid w:val="004335D7"/>
    <w:rsid w:val="004335FF"/>
    <w:rsid w:val="00433ACC"/>
    <w:rsid w:val="0043491F"/>
    <w:rsid w:val="00434928"/>
    <w:rsid w:val="00434A81"/>
    <w:rsid w:val="00437447"/>
    <w:rsid w:val="00437C84"/>
    <w:rsid w:val="00440994"/>
    <w:rsid w:val="00441A92"/>
    <w:rsid w:val="004431DC"/>
    <w:rsid w:val="00443234"/>
    <w:rsid w:val="004434AB"/>
    <w:rsid w:val="00444F56"/>
    <w:rsid w:val="00444FCD"/>
    <w:rsid w:val="00445E95"/>
    <w:rsid w:val="00445EBF"/>
    <w:rsid w:val="00446488"/>
    <w:rsid w:val="0044649F"/>
    <w:rsid w:val="0044660D"/>
    <w:rsid w:val="0045019F"/>
    <w:rsid w:val="00450FC3"/>
    <w:rsid w:val="00451586"/>
    <w:rsid w:val="004517AA"/>
    <w:rsid w:val="00452495"/>
    <w:rsid w:val="00452CAC"/>
    <w:rsid w:val="00452E3D"/>
    <w:rsid w:val="00454C57"/>
    <w:rsid w:val="004559A1"/>
    <w:rsid w:val="00456145"/>
    <w:rsid w:val="004574C4"/>
    <w:rsid w:val="00457565"/>
    <w:rsid w:val="004579AD"/>
    <w:rsid w:val="00457B71"/>
    <w:rsid w:val="00457D20"/>
    <w:rsid w:val="00460D02"/>
    <w:rsid w:val="00460EA0"/>
    <w:rsid w:val="00461142"/>
    <w:rsid w:val="00461D94"/>
    <w:rsid w:val="00462CB2"/>
    <w:rsid w:val="00463957"/>
    <w:rsid w:val="00465552"/>
    <w:rsid w:val="00466112"/>
    <w:rsid w:val="004669E2"/>
    <w:rsid w:val="00466AB3"/>
    <w:rsid w:val="00466E62"/>
    <w:rsid w:val="00466EAE"/>
    <w:rsid w:val="004672AE"/>
    <w:rsid w:val="004678AE"/>
    <w:rsid w:val="00467C39"/>
    <w:rsid w:val="004704C2"/>
    <w:rsid w:val="00470C31"/>
    <w:rsid w:val="00471DE0"/>
    <w:rsid w:val="0047264C"/>
    <w:rsid w:val="00472B24"/>
    <w:rsid w:val="004734D0"/>
    <w:rsid w:val="004754D0"/>
    <w:rsid w:val="0047556B"/>
    <w:rsid w:val="004759A5"/>
    <w:rsid w:val="004759BE"/>
    <w:rsid w:val="004762D0"/>
    <w:rsid w:val="00477016"/>
    <w:rsid w:val="00477768"/>
    <w:rsid w:val="00480B2E"/>
    <w:rsid w:val="00482B1B"/>
    <w:rsid w:val="00483AF5"/>
    <w:rsid w:val="00483D2F"/>
    <w:rsid w:val="00483FDA"/>
    <w:rsid w:val="00484B0F"/>
    <w:rsid w:val="00484C4E"/>
    <w:rsid w:val="00484CBE"/>
    <w:rsid w:val="00484FF9"/>
    <w:rsid w:val="0048582B"/>
    <w:rsid w:val="00487B3D"/>
    <w:rsid w:val="004900DB"/>
    <w:rsid w:val="0049033C"/>
    <w:rsid w:val="00490F7D"/>
    <w:rsid w:val="0049112B"/>
    <w:rsid w:val="0049175A"/>
    <w:rsid w:val="00492747"/>
    <w:rsid w:val="00492BC5"/>
    <w:rsid w:val="00495685"/>
    <w:rsid w:val="00495717"/>
    <w:rsid w:val="00495AD8"/>
    <w:rsid w:val="004963AE"/>
    <w:rsid w:val="004964F1"/>
    <w:rsid w:val="0049736C"/>
    <w:rsid w:val="00497681"/>
    <w:rsid w:val="00497E12"/>
    <w:rsid w:val="004A0190"/>
    <w:rsid w:val="004A0B6B"/>
    <w:rsid w:val="004A0F92"/>
    <w:rsid w:val="004A12CD"/>
    <w:rsid w:val="004A16BC"/>
    <w:rsid w:val="004A2476"/>
    <w:rsid w:val="004A2B94"/>
    <w:rsid w:val="004A3164"/>
    <w:rsid w:val="004A3210"/>
    <w:rsid w:val="004A4332"/>
    <w:rsid w:val="004A4985"/>
    <w:rsid w:val="004A5638"/>
    <w:rsid w:val="004A5CFA"/>
    <w:rsid w:val="004A6AFA"/>
    <w:rsid w:val="004A6BC3"/>
    <w:rsid w:val="004B094A"/>
    <w:rsid w:val="004B16B7"/>
    <w:rsid w:val="004B33F1"/>
    <w:rsid w:val="004B3554"/>
    <w:rsid w:val="004B486C"/>
    <w:rsid w:val="004B4904"/>
    <w:rsid w:val="004B49A7"/>
    <w:rsid w:val="004B4D5C"/>
    <w:rsid w:val="004B5041"/>
    <w:rsid w:val="004B610F"/>
    <w:rsid w:val="004B6687"/>
    <w:rsid w:val="004B6DFD"/>
    <w:rsid w:val="004B6F6A"/>
    <w:rsid w:val="004B7C0C"/>
    <w:rsid w:val="004C007A"/>
    <w:rsid w:val="004C0E35"/>
    <w:rsid w:val="004C0EB6"/>
    <w:rsid w:val="004C186A"/>
    <w:rsid w:val="004C224A"/>
    <w:rsid w:val="004C2755"/>
    <w:rsid w:val="004C2B86"/>
    <w:rsid w:val="004C35E3"/>
    <w:rsid w:val="004C3806"/>
    <w:rsid w:val="004C3898"/>
    <w:rsid w:val="004C3C02"/>
    <w:rsid w:val="004C3C5C"/>
    <w:rsid w:val="004C3C6F"/>
    <w:rsid w:val="004C45F2"/>
    <w:rsid w:val="004C5FDE"/>
    <w:rsid w:val="004C71D5"/>
    <w:rsid w:val="004C7252"/>
    <w:rsid w:val="004D020D"/>
    <w:rsid w:val="004D0A70"/>
    <w:rsid w:val="004D20E7"/>
    <w:rsid w:val="004D36B1"/>
    <w:rsid w:val="004D3BAD"/>
    <w:rsid w:val="004D537F"/>
    <w:rsid w:val="004D6773"/>
    <w:rsid w:val="004D6833"/>
    <w:rsid w:val="004D6E98"/>
    <w:rsid w:val="004D7762"/>
    <w:rsid w:val="004D7BE0"/>
    <w:rsid w:val="004D7EBD"/>
    <w:rsid w:val="004E1EC8"/>
    <w:rsid w:val="004E2680"/>
    <w:rsid w:val="004E28F9"/>
    <w:rsid w:val="004E2FFB"/>
    <w:rsid w:val="004E45D2"/>
    <w:rsid w:val="004E462E"/>
    <w:rsid w:val="004E4706"/>
    <w:rsid w:val="004E48DD"/>
    <w:rsid w:val="004E50F2"/>
    <w:rsid w:val="004E5108"/>
    <w:rsid w:val="004E5593"/>
    <w:rsid w:val="004E56DC"/>
    <w:rsid w:val="004E60CC"/>
    <w:rsid w:val="004E6181"/>
    <w:rsid w:val="004E6556"/>
    <w:rsid w:val="004E6900"/>
    <w:rsid w:val="004E723C"/>
    <w:rsid w:val="004E76F4"/>
    <w:rsid w:val="004E7A83"/>
    <w:rsid w:val="004E7AF1"/>
    <w:rsid w:val="004F0210"/>
    <w:rsid w:val="004F0269"/>
    <w:rsid w:val="004F087A"/>
    <w:rsid w:val="004F0B4E"/>
    <w:rsid w:val="004F0B6C"/>
    <w:rsid w:val="004F0D39"/>
    <w:rsid w:val="004F1037"/>
    <w:rsid w:val="004F149C"/>
    <w:rsid w:val="004F18A9"/>
    <w:rsid w:val="004F1E1D"/>
    <w:rsid w:val="004F2078"/>
    <w:rsid w:val="004F39C1"/>
    <w:rsid w:val="004F3AA4"/>
    <w:rsid w:val="004F3CF3"/>
    <w:rsid w:val="004F49AF"/>
    <w:rsid w:val="004F4DA3"/>
    <w:rsid w:val="004F5A6A"/>
    <w:rsid w:val="004F6827"/>
    <w:rsid w:val="004F7343"/>
    <w:rsid w:val="004F7543"/>
    <w:rsid w:val="005002AA"/>
    <w:rsid w:val="005003C6"/>
    <w:rsid w:val="00500AF2"/>
    <w:rsid w:val="00502B4C"/>
    <w:rsid w:val="005037BE"/>
    <w:rsid w:val="005041C9"/>
    <w:rsid w:val="005058F8"/>
    <w:rsid w:val="005062A6"/>
    <w:rsid w:val="00506557"/>
    <w:rsid w:val="0050677A"/>
    <w:rsid w:val="0050700A"/>
    <w:rsid w:val="005078F9"/>
    <w:rsid w:val="00507B2E"/>
    <w:rsid w:val="005108D8"/>
    <w:rsid w:val="00511360"/>
    <w:rsid w:val="005116F9"/>
    <w:rsid w:val="00512F31"/>
    <w:rsid w:val="00514959"/>
    <w:rsid w:val="005153A7"/>
    <w:rsid w:val="005160C6"/>
    <w:rsid w:val="005173E6"/>
    <w:rsid w:val="00517536"/>
    <w:rsid w:val="00517D9F"/>
    <w:rsid w:val="00520A7E"/>
    <w:rsid w:val="00521699"/>
    <w:rsid w:val="005219CF"/>
    <w:rsid w:val="00523652"/>
    <w:rsid w:val="00524471"/>
    <w:rsid w:val="00524603"/>
    <w:rsid w:val="00524849"/>
    <w:rsid w:val="00524939"/>
    <w:rsid w:val="00526671"/>
    <w:rsid w:val="0052724D"/>
    <w:rsid w:val="0052760F"/>
    <w:rsid w:val="00527F7B"/>
    <w:rsid w:val="00530441"/>
    <w:rsid w:val="005312CE"/>
    <w:rsid w:val="00531D22"/>
    <w:rsid w:val="00532089"/>
    <w:rsid w:val="00532584"/>
    <w:rsid w:val="005332B3"/>
    <w:rsid w:val="005335BE"/>
    <w:rsid w:val="00533A22"/>
    <w:rsid w:val="00534139"/>
    <w:rsid w:val="005344EF"/>
    <w:rsid w:val="00534B59"/>
    <w:rsid w:val="00535461"/>
    <w:rsid w:val="00535D1B"/>
    <w:rsid w:val="00536498"/>
    <w:rsid w:val="00536759"/>
    <w:rsid w:val="00536D88"/>
    <w:rsid w:val="00537631"/>
    <w:rsid w:val="005379F2"/>
    <w:rsid w:val="00537BFF"/>
    <w:rsid w:val="00537C62"/>
    <w:rsid w:val="00537DEC"/>
    <w:rsid w:val="00537E09"/>
    <w:rsid w:val="00537F55"/>
    <w:rsid w:val="00540D6C"/>
    <w:rsid w:val="00541414"/>
    <w:rsid w:val="005414F5"/>
    <w:rsid w:val="00541582"/>
    <w:rsid w:val="005418DB"/>
    <w:rsid w:val="00541A2A"/>
    <w:rsid w:val="00541FA3"/>
    <w:rsid w:val="0054219C"/>
    <w:rsid w:val="005425AC"/>
    <w:rsid w:val="005427B9"/>
    <w:rsid w:val="0054302E"/>
    <w:rsid w:val="005432F3"/>
    <w:rsid w:val="0054336A"/>
    <w:rsid w:val="005447AE"/>
    <w:rsid w:val="00545202"/>
    <w:rsid w:val="0054525A"/>
    <w:rsid w:val="005455A1"/>
    <w:rsid w:val="005457F8"/>
    <w:rsid w:val="00545999"/>
    <w:rsid w:val="00546970"/>
    <w:rsid w:val="005469E4"/>
    <w:rsid w:val="005470F5"/>
    <w:rsid w:val="005475D0"/>
    <w:rsid w:val="005503B9"/>
    <w:rsid w:val="005523B8"/>
    <w:rsid w:val="00552C75"/>
    <w:rsid w:val="005530CF"/>
    <w:rsid w:val="00554219"/>
    <w:rsid w:val="00554448"/>
    <w:rsid w:val="00554E19"/>
    <w:rsid w:val="00555B5D"/>
    <w:rsid w:val="0055657D"/>
    <w:rsid w:val="00556E8A"/>
    <w:rsid w:val="00557863"/>
    <w:rsid w:val="00560AE2"/>
    <w:rsid w:val="0056121F"/>
    <w:rsid w:val="00561B23"/>
    <w:rsid w:val="00562155"/>
    <w:rsid w:val="00564356"/>
    <w:rsid w:val="00564EC5"/>
    <w:rsid w:val="00566195"/>
    <w:rsid w:val="00567C01"/>
    <w:rsid w:val="005701B2"/>
    <w:rsid w:val="005704A3"/>
    <w:rsid w:val="005709D0"/>
    <w:rsid w:val="00571533"/>
    <w:rsid w:val="00571CA4"/>
    <w:rsid w:val="00571DBB"/>
    <w:rsid w:val="0057201A"/>
    <w:rsid w:val="00572457"/>
    <w:rsid w:val="00572505"/>
    <w:rsid w:val="0057326A"/>
    <w:rsid w:val="00573A0C"/>
    <w:rsid w:val="00573C68"/>
    <w:rsid w:val="00573E6A"/>
    <w:rsid w:val="00573E85"/>
    <w:rsid w:val="00575FAC"/>
    <w:rsid w:val="00576589"/>
    <w:rsid w:val="0058215A"/>
    <w:rsid w:val="005821D7"/>
    <w:rsid w:val="00582809"/>
    <w:rsid w:val="00583495"/>
    <w:rsid w:val="00583A10"/>
    <w:rsid w:val="00584AA3"/>
    <w:rsid w:val="0058798C"/>
    <w:rsid w:val="00587BD2"/>
    <w:rsid w:val="00587CF3"/>
    <w:rsid w:val="005900FA"/>
    <w:rsid w:val="005902D5"/>
    <w:rsid w:val="005904F2"/>
    <w:rsid w:val="005919A6"/>
    <w:rsid w:val="005923F7"/>
    <w:rsid w:val="005935A4"/>
    <w:rsid w:val="00593AE2"/>
    <w:rsid w:val="005948C2"/>
    <w:rsid w:val="00594B10"/>
    <w:rsid w:val="00594B5F"/>
    <w:rsid w:val="00595DCA"/>
    <w:rsid w:val="0059705B"/>
    <w:rsid w:val="0059779B"/>
    <w:rsid w:val="005A02C4"/>
    <w:rsid w:val="005A1BCF"/>
    <w:rsid w:val="005A209A"/>
    <w:rsid w:val="005A2378"/>
    <w:rsid w:val="005A28D9"/>
    <w:rsid w:val="005A295E"/>
    <w:rsid w:val="005A2C84"/>
    <w:rsid w:val="005A2DD0"/>
    <w:rsid w:val="005A31A4"/>
    <w:rsid w:val="005A32F7"/>
    <w:rsid w:val="005A3477"/>
    <w:rsid w:val="005A4460"/>
    <w:rsid w:val="005A4C5A"/>
    <w:rsid w:val="005A502B"/>
    <w:rsid w:val="005A53A6"/>
    <w:rsid w:val="005A5DD8"/>
    <w:rsid w:val="005A662D"/>
    <w:rsid w:val="005A6CFA"/>
    <w:rsid w:val="005A7012"/>
    <w:rsid w:val="005B0868"/>
    <w:rsid w:val="005B0F60"/>
    <w:rsid w:val="005B1409"/>
    <w:rsid w:val="005B1655"/>
    <w:rsid w:val="005B1F66"/>
    <w:rsid w:val="005B287A"/>
    <w:rsid w:val="005B35D7"/>
    <w:rsid w:val="005B392A"/>
    <w:rsid w:val="005B3AA3"/>
    <w:rsid w:val="005B3E67"/>
    <w:rsid w:val="005B438C"/>
    <w:rsid w:val="005B51D0"/>
    <w:rsid w:val="005B549A"/>
    <w:rsid w:val="005B5E3E"/>
    <w:rsid w:val="005B60D7"/>
    <w:rsid w:val="005B6121"/>
    <w:rsid w:val="005B6F83"/>
    <w:rsid w:val="005B7823"/>
    <w:rsid w:val="005B7AF0"/>
    <w:rsid w:val="005B7E8D"/>
    <w:rsid w:val="005C3BA2"/>
    <w:rsid w:val="005C3D76"/>
    <w:rsid w:val="005C4446"/>
    <w:rsid w:val="005C4757"/>
    <w:rsid w:val="005C5310"/>
    <w:rsid w:val="005C6E2F"/>
    <w:rsid w:val="005C74FB"/>
    <w:rsid w:val="005C7B9B"/>
    <w:rsid w:val="005D148E"/>
    <w:rsid w:val="005D1602"/>
    <w:rsid w:val="005D1C40"/>
    <w:rsid w:val="005D1CEE"/>
    <w:rsid w:val="005D420E"/>
    <w:rsid w:val="005D4347"/>
    <w:rsid w:val="005D4DB6"/>
    <w:rsid w:val="005D54AE"/>
    <w:rsid w:val="005D675B"/>
    <w:rsid w:val="005D72FE"/>
    <w:rsid w:val="005E0E59"/>
    <w:rsid w:val="005E11EA"/>
    <w:rsid w:val="005E1C65"/>
    <w:rsid w:val="005E257A"/>
    <w:rsid w:val="005E32F5"/>
    <w:rsid w:val="005E385F"/>
    <w:rsid w:val="005E3C48"/>
    <w:rsid w:val="005E55B2"/>
    <w:rsid w:val="005E57CB"/>
    <w:rsid w:val="005E5AE9"/>
    <w:rsid w:val="005E5B7A"/>
    <w:rsid w:val="005E5B81"/>
    <w:rsid w:val="005E60FF"/>
    <w:rsid w:val="005E653B"/>
    <w:rsid w:val="005E682E"/>
    <w:rsid w:val="005E6F18"/>
    <w:rsid w:val="005E7051"/>
    <w:rsid w:val="005E7468"/>
    <w:rsid w:val="005E78AD"/>
    <w:rsid w:val="005F11FE"/>
    <w:rsid w:val="005F1BA8"/>
    <w:rsid w:val="005F2554"/>
    <w:rsid w:val="005F2B29"/>
    <w:rsid w:val="005F2CB1"/>
    <w:rsid w:val="005F2DDC"/>
    <w:rsid w:val="005F3025"/>
    <w:rsid w:val="005F3CFF"/>
    <w:rsid w:val="005F4DCE"/>
    <w:rsid w:val="005F5247"/>
    <w:rsid w:val="005F605C"/>
    <w:rsid w:val="005F618C"/>
    <w:rsid w:val="005F632C"/>
    <w:rsid w:val="005F70BD"/>
    <w:rsid w:val="005F717F"/>
    <w:rsid w:val="005F7FDA"/>
    <w:rsid w:val="0060016E"/>
    <w:rsid w:val="0060128D"/>
    <w:rsid w:val="00601520"/>
    <w:rsid w:val="006022AE"/>
    <w:rsid w:val="00602839"/>
    <w:rsid w:val="0060283C"/>
    <w:rsid w:val="0060297B"/>
    <w:rsid w:val="0060313F"/>
    <w:rsid w:val="00603C25"/>
    <w:rsid w:val="00603D64"/>
    <w:rsid w:val="00604F14"/>
    <w:rsid w:val="0060502B"/>
    <w:rsid w:val="0060536A"/>
    <w:rsid w:val="00606E78"/>
    <w:rsid w:val="00606EED"/>
    <w:rsid w:val="00607E14"/>
    <w:rsid w:val="0061066F"/>
    <w:rsid w:val="00610CE3"/>
    <w:rsid w:val="00610EC2"/>
    <w:rsid w:val="006112BB"/>
    <w:rsid w:val="006113DC"/>
    <w:rsid w:val="00611B83"/>
    <w:rsid w:val="00613257"/>
    <w:rsid w:val="0061438F"/>
    <w:rsid w:val="006148BB"/>
    <w:rsid w:val="0061497F"/>
    <w:rsid w:val="00615001"/>
    <w:rsid w:val="006168DA"/>
    <w:rsid w:val="00616BBC"/>
    <w:rsid w:val="00617F1D"/>
    <w:rsid w:val="006201A5"/>
    <w:rsid w:val="006207CF"/>
    <w:rsid w:val="006209E0"/>
    <w:rsid w:val="00620A71"/>
    <w:rsid w:val="00620D80"/>
    <w:rsid w:val="006210F7"/>
    <w:rsid w:val="00621444"/>
    <w:rsid w:val="00622775"/>
    <w:rsid w:val="00622C27"/>
    <w:rsid w:val="00622F12"/>
    <w:rsid w:val="006234A6"/>
    <w:rsid w:val="006235DF"/>
    <w:rsid w:val="00623865"/>
    <w:rsid w:val="00623D1B"/>
    <w:rsid w:val="006242F0"/>
    <w:rsid w:val="00624A18"/>
    <w:rsid w:val="00624A69"/>
    <w:rsid w:val="00624BBA"/>
    <w:rsid w:val="00624C31"/>
    <w:rsid w:val="006264EF"/>
    <w:rsid w:val="00626D49"/>
    <w:rsid w:val="00630001"/>
    <w:rsid w:val="00630CDF"/>
    <w:rsid w:val="006311B3"/>
    <w:rsid w:val="00631372"/>
    <w:rsid w:val="00631918"/>
    <w:rsid w:val="00631CFD"/>
    <w:rsid w:val="006321DB"/>
    <w:rsid w:val="0063284C"/>
    <w:rsid w:val="00632A07"/>
    <w:rsid w:val="00632DD6"/>
    <w:rsid w:val="00632E5A"/>
    <w:rsid w:val="006330D5"/>
    <w:rsid w:val="00633645"/>
    <w:rsid w:val="006346CA"/>
    <w:rsid w:val="00634D63"/>
    <w:rsid w:val="00634D7E"/>
    <w:rsid w:val="006354A3"/>
    <w:rsid w:val="00636183"/>
    <w:rsid w:val="00636398"/>
    <w:rsid w:val="006368D3"/>
    <w:rsid w:val="00636BE0"/>
    <w:rsid w:val="006377EC"/>
    <w:rsid w:val="00637C8D"/>
    <w:rsid w:val="00637F90"/>
    <w:rsid w:val="006401BE"/>
    <w:rsid w:val="0064042B"/>
    <w:rsid w:val="006414C8"/>
    <w:rsid w:val="0064151F"/>
    <w:rsid w:val="00641533"/>
    <w:rsid w:val="006416AB"/>
    <w:rsid w:val="006417CB"/>
    <w:rsid w:val="0064208D"/>
    <w:rsid w:val="00642623"/>
    <w:rsid w:val="00642C5A"/>
    <w:rsid w:val="00643475"/>
    <w:rsid w:val="0064396A"/>
    <w:rsid w:val="006442B4"/>
    <w:rsid w:val="00644806"/>
    <w:rsid w:val="006454D6"/>
    <w:rsid w:val="006459CC"/>
    <w:rsid w:val="00645E71"/>
    <w:rsid w:val="0064624E"/>
    <w:rsid w:val="006476C7"/>
    <w:rsid w:val="00647E98"/>
    <w:rsid w:val="00650AB9"/>
    <w:rsid w:val="006516A8"/>
    <w:rsid w:val="00652AEE"/>
    <w:rsid w:val="00653838"/>
    <w:rsid w:val="00653B27"/>
    <w:rsid w:val="0065453B"/>
    <w:rsid w:val="00655733"/>
    <w:rsid w:val="0065573A"/>
    <w:rsid w:val="00655825"/>
    <w:rsid w:val="00655868"/>
    <w:rsid w:val="0065591D"/>
    <w:rsid w:val="00655ACD"/>
    <w:rsid w:val="00656779"/>
    <w:rsid w:val="00656A92"/>
    <w:rsid w:val="00656DDE"/>
    <w:rsid w:val="00657AD3"/>
    <w:rsid w:val="00657BC2"/>
    <w:rsid w:val="0066011D"/>
    <w:rsid w:val="006607C0"/>
    <w:rsid w:val="00660FE7"/>
    <w:rsid w:val="006613A6"/>
    <w:rsid w:val="006622FB"/>
    <w:rsid w:val="006627A2"/>
    <w:rsid w:val="006627D5"/>
    <w:rsid w:val="00662C01"/>
    <w:rsid w:val="00662FAE"/>
    <w:rsid w:val="006634E6"/>
    <w:rsid w:val="00664BE2"/>
    <w:rsid w:val="006655EE"/>
    <w:rsid w:val="006656B8"/>
    <w:rsid w:val="00665C42"/>
    <w:rsid w:val="00665DA6"/>
    <w:rsid w:val="00666DEB"/>
    <w:rsid w:val="00667EE7"/>
    <w:rsid w:val="00670922"/>
    <w:rsid w:val="00670BE1"/>
    <w:rsid w:val="00671850"/>
    <w:rsid w:val="006719C1"/>
    <w:rsid w:val="00671C32"/>
    <w:rsid w:val="00672094"/>
    <w:rsid w:val="0067218F"/>
    <w:rsid w:val="006722E0"/>
    <w:rsid w:val="00672EAB"/>
    <w:rsid w:val="00673011"/>
    <w:rsid w:val="006738B9"/>
    <w:rsid w:val="00673935"/>
    <w:rsid w:val="00673C35"/>
    <w:rsid w:val="006741F2"/>
    <w:rsid w:val="006748AF"/>
    <w:rsid w:val="00674CC3"/>
    <w:rsid w:val="00675C72"/>
    <w:rsid w:val="00676A7D"/>
    <w:rsid w:val="006771F9"/>
    <w:rsid w:val="0067722E"/>
    <w:rsid w:val="006776D7"/>
    <w:rsid w:val="0067776D"/>
    <w:rsid w:val="006777E7"/>
    <w:rsid w:val="006809F1"/>
    <w:rsid w:val="00681003"/>
    <w:rsid w:val="006817C9"/>
    <w:rsid w:val="0068205F"/>
    <w:rsid w:val="006823EA"/>
    <w:rsid w:val="00682705"/>
    <w:rsid w:val="0068320A"/>
    <w:rsid w:val="00683393"/>
    <w:rsid w:val="00683640"/>
    <w:rsid w:val="00683A64"/>
    <w:rsid w:val="00683ECE"/>
    <w:rsid w:val="0068494F"/>
    <w:rsid w:val="00684B4D"/>
    <w:rsid w:val="00684D72"/>
    <w:rsid w:val="00685F0C"/>
    <w:rsid w:val="006874FA"/>
    <w:rsid w:val="006911CB"/>
    <w:rsid w:val="00692C6C"/>
    <w:rsid w:val="00693540"/>
    <w:rsid w:val="00693DF9"/>
    <w:rsid w:val="00694F16"/>
    <w:rsid w:val="0069576C"/>
    <w:rsid w:val="00695FC2"/>
    <w:rsid w:val="00696229"/>
    <w:rsid w:val="00696470"/>
    <w:rsid w:val="00696949"/>
    <w:rsid w:val="00697052"/>
    <w:rsid w:val="00697E21"/>
    <w:rsid w:val="006A1150"/>
    <w:rsid w:val="006A1589"/>
    <w:rsid w:val="006A2A05"/>
    <w:rsid w:val="006A30BE"/>
    <w:rsid w:val="006A46FB"/>
    <w:rsid w:val="006A5537"/>
    <w:rsid w:val="006A5DF6"/>
    <w:rsid w:val="006A5E28"/>
    <w:rsid w:val="006A5E63"/>
    <w:rsid w:val="006A6065"/>
    <w:rsid w:val="006A697B"/>
    <w:rsid w:val="006A6BD7"/>
    <w:rsid w:val="006A6C91"/>
    <w:rsid w:val="006A7AFF"/>
    <w:rsid w:val="006A7E68"/>
    <w:rsid w:val="006B1816"/>
    <w:rsid w:val="006B2099"/>
    <w:rsid w:val="006B23CC"/>
    <w:rsid w:val="006B2CFA"/>
    <w:rsid w:val="006B2ECA"/>
    <w:rsid w:val="006B3C8D"/>
    <w:rsid w:val="006B3D11"/>
    <w:rsid w:val="006B3EE8"/>
    <w:rsid w:val="006B50CF"/>
    <w:rsid w:val="006B5E50"/>
    <w:rsid w:val="006B6597"/>
    <w:rsid w:val="006B6D5A"/>
    <w:rsid w:val="006B71A5"/>
    <w:rsid w:val="006B750C"/>
    <w:rsid w:val="006B7832"/>
    <w:rsid w:val="006B7B61"/>
    <w:rsid w:val="006C03B8"/>
    <w:rsid w:val="006C0AC7"/>
    <w:rsid w:val="006C14B4"/>
    <w:rsid w:val="006C1F9E"/>
    <w:rsid w:val="006C26A8"/>
    <w:rsid w:val="006C26F8"/>
    <w:rsid w:val="006C3089"/>
    <w:rsid w:val="006C30FD"/>
    <w:rsid w:val="006C32F2"/>
    <w:rsid w:val="006C3311"/>
    <w:rsid w:val="006C343C"/>
    <w:rsid w:val="006C3F47"/>
    <w:rsid w:val="006C4716"/>
    <w:rsid w:val="006C5EC9"/>
    <w:rsid w:val="006C6059"/>
    <w:rsid w:val="006C68A3"/>
    <w:rsid w:val="006C701B"/>
    <w:rsid w:val="006C7522"/>
    <w:rsid w:val="006C79E6"/>
    <w:rsid w:val="006D0354"/>
    <w:rsid w:val="006D1332"/>
    <w:rsid w:val="006D1447"/>
    <w:rsid w:val="006D165F"/>
    <w:rsid w:val="006D2935"/>
    <w:rsid w:val="006D2B8B"/>
    <w:rsid w:val="006D2E22"/>
    <w:rsid w:val="006D33EB"/>
    <w:rsid w:val="006D3FB7"/>
    <w:rsid w:val="006D45A4"/>
    <w:rsid w:val="006D4B04"/>
    <w:rsid w:val="006D514D"/>
    <w:rsid w:val="006D539E"/>
    <w:rsid w:val="006D5A23"/>
    <w:rsid w:val="006D63D9"/>
    <w:rsid w:val="006D68DD"/>
    <w:rsid w:val="006D6B45"/>
    <w:rsid w:val="006D6F08"/>
    <w:rsid w:val="006D7429"/>
    <w:rsid w:val="006D76E8"/>
    <w:rsid w:val="006D7731"/>
    <w:rsid w:val="006D7ECF"/>
    <w:rsid w:val="006E051E"/>
    <w:rsid w:val="006E062C"/>
    <w:rsid w:val="006E097C"/>
    <w:rsid w:val="006E1120"/>
    <w:rsid w:val="006E1C82"/>
    <w:rsid w:val="006E23D0"/>
    <w:rsid w:val="006E28B7"/>
    <w:rsid w:val="006E2A9B"/>
    <w:rsid w:val="006E3247"/>
    <w:rsid w:val="006E3310"/>
    <w:rsid w:val="006E44E0"/>
    <w:rsid w:val="006E4C3E"/>
    <w:rsid w:val="006E4E39"/>
    <w:rsid w:val="006E4E4C"/>
    <w:rsid w:val="006E565E"/>
    <w:rsid w:val="006E670C"/>
    <w:rsid w:val="006E673D"/>
    <w:rsid w:val="006E686A"/>
    <w:rsid w:val="006E68AF"/>
    <w:rsid w:val="006E6D32"/>
    <w:rsid w:val="006E6E05"/>
    <w:rsid w:val="006E7924"/>
    <w:rsid w:val="006E7D3B"/>
    <w:rsid w:val="006F0BD0"/>
    <w:rsid w:val="006F1203"/>
    <w:rsid w:val="006F1B70"/>
    <w:rsid w:val="006F1E5B"/>
    <w:rsid w:val="006F2704"/>
    <w:rsid w:val="006F3389"/>
    <w:rsid w:val="006F341D"/>
    <w:rsid w:val="006F3867"/>
    <w:rsid w:val="006F3CDE"/>
    <w:rsid w:val="006F563A"/>
    <w:rsid w:val="006F569B"/>
    <w:rsid w:val="006F58D4"/>
    <w:rsid w:val="006F6582"/>
    <w:rsid w:val="006F6901"/>
    <w:rsid w:val="006F7732"/>
    <w:rsid w:val="007003AB"/>
    <w:rsid w:val="00700574"/>
    <w:rsid w:val="0070067F"/>
    <w:rsid w:val="007010C0"/>
    <w:rsid w:val="007010FF"/>
    <w:rsid w:val="0070201D"/>
    <w:rsid w:val="00702096"/>
    <w:rsid w:val="007023AC"/>
    <w:rsid w:val="0070262B"/>
    <w:rsid w:val="00703416"/>
    <w:rsid w:val="0070346E"/>
    <w:rsid w:val="007047C9"/>
    <w:rsid w:val="00704CF9"/>
    <w:rsid w:val="00704EDB"/>
    <w:rsid w:val="007052DD"/>
    <w:rsid w:val="00705C77"/>
    <w:rsid w:val="00705E28"/>
    <w:rsid w:val="00706101"/>
    <w:rsid w:val="00707072"/>
    <w:rsid w:val="0070763B"/>
    <w:rsid w:val="00707B8C"/>
    <w:rsid w:val="00707D61"/>
    <w:rsid w:val="00710C7D"/>
    <w:rsid w:val="00711AB8"/>
    <w:rsid w:val="00712287"/>
    <w:rsid w:val="00712321"/>
    <w:rsid w:val="00712772"/>
    <w:rsid w:val="00713AF6"/>
    <w:rsid w:val="007148D3"/>
    <w:rsid w:val="0071573A"/>
    <w:rsid w:val="007158A9"/>
    <w:rsid w:val="00715B9A"/>
    <w:rsid w:val="00715C4F"/>
    <w:rsid w:val="007162DB"/>
    <w:rsid w:val="00716693"/>
    <w:rsid w:val="0071691C"/>
    <w:rsid w:val="00716D80"/>
    <w:rsid w:val="00720396"/>
    <w:rsid w:val="00721B18"/>
    <w:rsid w:val="00721B64"/>
    <w:rsid w:val="007232B7"/>
    <w:rsid w:val="0072405E"/>
    <w:rsid w:val="00725014"/>
    <w:rsid w:val="007251E7"/>
    <w:rsid w:val="007252F4"/>
    <w:rsid w:val="007256BD"/>
    <w:rsid w:val="007257D0"/>
    <w:rsid w:val="0072586F"/>
    <w:rsid w:val="00726A5A"/>
    <w:rsid w:val="00726EA6"/>
    <w:rsid w:val="00727208"/>
    <w:rsid w:val="00727420"/>
    <w:rsid w:val="00727680"/>
    <w:rsid w:val="00730552"/>
    <w:rsid w:val="007323F6"/>
    <w:rsid w:val="00732F42"/>
    <w:rsid w:val="007338B3"/>
    <w:rsid w:val="0073453E"/>
    <w:rsid w:val="007348B1"/>
    <w:rsid w:val="00734E1F"/>
    <w:rsid w:val="00734E29"/>
    <w:rsid w:val="007350D4"/>
    <w:rsid w:val="007352A0"/>
    <w:rsid w:val="00735513"/>
    <w:rsid w:val="00735A32"/>
    <w:rsid w:val="007362A6"/>
    <w:rsid w:val="00736D7D"/>
    <w:rsid w:val="007370D2"/>
    <w:rsid w:val="00737260"/>
    <w:rsid w:val="0073760A"/>
    <w:rsid w:val="00740E58"/>
    <w:rsid w:val="00740E6D"/>
    <w:rsid w:val="007421E2"/>
    <w:rsid w:val="007425D4"/>
    <w:rsid w:val="00742C3F"/>
    <w:rsid w:val="00743041"/>
    <w:rsid w:val="00743EBD"/>
    <w:rsid w:val="00743F9B"/>
    <w:rsid w:val="007445A0"/>
    <w:rsid w:val="0074524B"/>
    <w:rsid w:val="00745737"/>
    <w:rsid w:val="00746BE5"/>
    <w:rsid w:val="00746C9D"/>
    <w:rsid w:val="00747D8B"/>
    <w:rsid w:val="007506B5"/>
    <w:rsid w:val="00751228"/>
    <w:rsid w:val="007513CF"/>
    <w:rsid w:val="007525EC"/>
    <w:rsid w:val="0075329E"/>
    <w:rsid w:val="007541F0"/>
    <w:rsid w:val="00754867"/>
    <w:rsid w:val="00754BC6"/>
    <w:rsid w:val="00754D76"/>
    <w:rsid w:val="00755367"/>
    <w:rsid w:val="007554A7"/>
    <w:rsid w:val="00756D1E"/>
    <w:rsid w:val="007571E1"/>
    <w:rsid w:val="00757A16"/>
    <w:rsid w:val="00757B78"/>
    <w:rsid w:val="00757C92"/>
    <w:rsid w:val="00760280"/>
    <w:rsid w:val="007604B2"/>
    <w:rsid w:val="00761466"/>
    <w:rsid w:val="00761656"/>
    <w:rsid w:val="00761A06"/>
    <w:rsid w:val="007642BD"/>
    <w:rsid w:val="007647DD"/>
    <w:rsid w:val="00764E62"/>
    <w:rsid w:val="00764EC9"/>
    <w:rsid w:val="00765281"/>
    <w:rsid w:val="00766BAD"/>
    <w:rsid w:val="00767390"/>
    <w:rsid w:val="007702DB"/>
    <w:rsid w:val="00770E09"/>
    <w:rsid w:val="007717DA"/>
    <w:rsid w:val="00771AC3"/>
    <w:rsid w:val="007720B1"/>
    <w:rsid w:val="007723D3"/>
    <w:rsid w:val="007728A0"/>
    <w:rsid w:val="007729A2"/>
    <w:rsid w:val="00772C7B"/>
    <w:rsid w:val="00772FD7"/>
    <w:rsid w:val="00773A12"/>
    <w:rsid w:val="00773EF4"/>
    <w:rsid w:val="00774350"/>
    <w:rsid w:val="00775314"/>
    <w:rsid w:val="00775335"/>
    <w:rsid w:val="007754E4"/>
    <w:rsid w:val="007755F2"/>
    <w:rsid w:val="0077656F"/>
    <w:rsid w:val="00776605"/>
    <w:rsid w:val="00776971"/>
    <w:rsid w:val="00776F20"/>
    <w:rsid w:val="00780A80"/>
    <w:rsid w:val="00780FB7"/>
    <w:rsid w:val="007815D0"/>
    <w:rsid w:val="0078177E"/>
    <w:rsid w:val="007819F6"/>
    <w:rsid w:val="00781CB5"/>
    <w:rsid w:val="00782863"/>
    <w:rsid w:val="007828F9"/>
    <w:rsid w:val="0078304C"/>
    <w:rsid w:val="00783673"/>
    <w:rsid w:val="00783F39"/>
    <w:rsid w:val="00784ACB"/>
    <w:rsid w:val="00785490"/>
    <w:rsid w:val="00786731"/>
    <w:rsid w:val="00787A0E"/>
    <w:rsid w:val="007917CD"/>
    <w:rsid w:val="00791E2B"/>
    <w:rsid w:val="007925EA"/>
    <w:rsid w:val="0079313A"/>
    <w:rsid w:val="007934FB"/>
    <w:rsid w:val="007936BF"/>
    <w:rsid w:val="00793943"/>
    <w:rsid w:val="00793CD8"/>
    <w:rsid w:val="007944BB"/>
    <w:rsid w:val="00794C5C"/>
    <w:rsid w:val="00795091"/>
    <w:rsid w:val="00795544"/>
    <w:rsid w:val="00795C92"/>
    <w:rsid w:val="00796231"/>
    <w:rsid w:val="00796553"/>
    <w:rsid w:val="007A0426"/>
    <w:rsid w:val="007A078B"/>
    <w:rsid w:val="007A0AA8"/>
    <w:rsid w:val="007A1176"/>
    <w:rsid w:val="007A1CB3"/>
    <w:rsid w:val="007A1D46"/>
    <w:rsid w:val="007A212A"/>
    <w:rsid w:val="007A2144"/>
    <w:rsid w:val="007A21A6"/>
    <w:rsid w:val="007A3016"/>
    <w:rsid w:val="007A306F"/>
    <w:rsid w:val="007A330F"/>
    <w:rsid w:val="007A3615"/>
    <w:rsid w:val="007A39C9"/>
    <w:rsid w:val="007A39FA"/>
    <w:rsid w:val="007A43A6"/>
    <w:rsid w:val="007A46C1"/>
    <w:rsid w:val="007A5230"/>
    <w:rsid w:val="007A58A6"/>
    <w:rsid w:val="007A6C19"/>
    <w:rsid w:val="007A6EF6"/>
    <w:rsid w:val="007A7672"/>
    <w:rsid w:val="007A76CB"/>
    <w:rsid w:val="007A7BEF"/>
    <w:rsid w:val="007A7E73"/>
    <w:rsid w:val="007B008E"/>
    <w:rsid w:val="007B00BD"/>
    <w:rsid w:val="007B01A3"/>
    <w:rsid w:val="007B01BD"/>
    <w:rsid w:val="007B1077"/>
    <w:rsid w:val="007B133C"/>
    <w:rsid w:val="007B1660"/>
    <w:rsid w:val="007B1BD1"/>
    <w:rsid w:val="007B3122"/>
    <w:rsid w:val="007B3777"/>
    <w:rsid w:val="007B3D2D"/>
    <w:rsid w:val="007B42F4"/>
    <w:rsid w:val="007B44B7"/>
    <w:rsid w:val="007B50AE"/>
    <w:rsid w:val="007B51DF"/>
    <w:rsid w:val="007B5E31"/>
    <w:rsid w:val="007B6A7B"/>
    <w:rsid w:val="007B75DB"/>
    <w:rsid w:val="007B789A"/>
    <w:rsid w:val="007B7F2E"/>
    <w:rsid w:val="007C05DD"/>
    <w:rsid w:val="007C06BE"/>
    <w:rsid w:val="007C0A12"/>
    <w:rsid w:val="007C0C29"/>
    <w:rsid w:val="007C0C9B"/>
    <w:rsid w:val="007C0CB1"/>
    <w:rsid w:val="007C1429"/>
    <w:rsid w:val="007C206B"/>
    <w:rsid w:val="007C2950"/>
    <w:rsid w:val="007C2E66"/>
    <w:rsid w:val="007C33A9"/>
    <w:rsid w:val="007C3D18"/>
    <w:rsid w:val="007C48D7"/>
    <w:rsid w:val="007C60BF"/>
    <w:rsid w:val="007C631D"/>
    <w:rsid w:val="007C6A07"/>
    <w:rsid w:val="007C75A1"/>
    <w:rsid w:val="007C77A5"/>
    <w:rsid w:val="007C78A6"/>
    <w:rsid w:val="007C7981"/>
    <w:rsid w:val="007D0100"/>
    <w:rsid w:val="007D0117"/>
    <w:rsid w:val="007D04D1"/>
    <w:rsid w:val="007D04E5"/>
    <w:rsid w:val="007D2570"/>
    <w:rsid w:val="007D2D9B"/>
    <w:rsid w:val="007D302A"/>
    <w:rsid w:val="007D3277"/>
    <w:rsid w:val="007D3634"/>
    <w:rsid w:val="007D4992"/>
    <w:rsid w:val="007D5901"/>
    <w:rsid w:val="007D5E05"/>
    <w:rsid w:val="007D5E37"/>
    <w:rsid w:val="007D6185"/>
    <w:rsid w:val="007D65B8"/>
    <w:rsid w:val="007D68B4"/>
    <w:rsid w:val="007D7526"/>
    <w:rsid w:val="007D7866"/>
    <w:rsid w:val="007D7E8B"/>
    <w:rsid w:val="007E0A3C"/>
    <w:rsid w:val="007E0C6F"/>
    <w:rsid w:val="007E1502"/>
    <w:rsid w:val="007E1A76"/>
    <w:rsid w:val="007E1C03"/>
    <w:rsid w:val="007E2464"/>
    <w:rsid w:val="007E2AE7"/>
    <w:rsid w:val="007E30F7"/>
    <w:rsid w:val="007E3529"/>
    <w:rsid w:val="007E366F"/>
    <w:rsid w:val="007E3DEE"/>
    <w:rsid w:val="007E41A9"/>
    <w:rsid w:val="007E4610"/>
    <w:rsid w:val="007E4715"/>
    <w:rsid w:val="007E505B"/>
    <w:rsid w:val="007E5263"/>
    <w:rsid w:val="007E5B22"/>
    <w:rsid w:val="007E65DD"/>
    <w:rsid w:val="007E662A"/>
    <w:rsid w:val="007E6FD9"/>
    <w:rsid w:val="007E7091"/>
    <w:rsid w:val="007F0A8C"/>
    <w:rsid w:val="007F11E4"/>
    <w:rsid w:val="007F14A3"/>
    <w:rsid w:val="007F1DD3"/>
    <w:rsid w:val="007F22A8"/>
    <w:rsid w:val="007F249D"/>
    <w:rsid w:val="007F2695"/>
    <w:rsid w:val="007F290F"/>
    <w:rsid w:val="007F2FC4"/>
    <w:rsid w:val="007F3EDF"/>
    <w:rsid w:val="007F46E5"/>
    <w:rsid w:val="007F471B"/>
    <w:rsid w:val="007F4C9B"/>
    <w:rsid w:val="007F5E06"/>
    <w:rsid w:val="007F64F2"/>
    <w:rsid w:val="007F6825"/>
    <w:rsid w:val="007F7513"/>
    <w:rsid w:val="007F7CCD"/>
    <w:rsid w:val="00800EEB"/>
    <w:rsid w:val="008012F0"/>
    <w:rsid w:val="008023E2"/>
    <w:rsid w:val="00802C61"/>
    <w:rsid w:val="008033DF"/>
    <w:rsid w:val="00803D93"/>
    <w:rsid w:val="00803FAE"/>
    <w:rsid w:val="00804212"/>
    <w:rsid w:val="008059D4"/>
    <w:rsid w:val="0080605F"/>
    <w:rsid w:val="008072A8"/>
    <w:rsid w:val="008075C7"/>
    <w:rsid w:val="00807786"/>
    <w:rsid w:val="00810620"/>
    <w:rsid w:val="00811A6C"/>
    <w:rsid w:val="00811FCB"/>
    <w:rsid w:val="00812860"/>
    <w:rsid w:val="008138B1"/>
    <w:rsid w:val="00813A38"/>
    <w:rsid w:val="008158D6"/>
    <w:rsid w:val="00815D9F"/>
    <w:rsid w:val="0081616D"/>
    <w:rsid w:val="00816196"/>
    <w:rsid w:val="00816422"/>
    <w:rsid w:val="008167C3"/>
    <w:rsid w:val="00816DB6"/>
    <w:rsid w:val="00817196"/>
    <w:rsid w:val="008206E4"/>
    <w:rsid w:val="00820944"/>
    <w:rsid w:val="00822010"/>
    <w:rsid w:val="0082268C"/>
    <w:rsid w:val="008235DB"/>
    <w:rsid w:val="008242BA"/>
    <w:rsid w:val="008243B8"/>
    <w:rsid w:val="00824AB4"/>
    <w:rsid w:val="008252F0"/>
    <w:rsid w:val="008256BE"/>
    <w:rsid w:val="00825790"/>
    <w:rsid w:val="00825C42"/>
    <w:rsid w:val="00825D25"/>
    <w:rsid w:val="0082686D"/>
    <w:rsid w:val="008277D3"/>
    <w:rsid w:val="00827D6F"/>
    <w:rsid w:val="008314BE"/>
    <w:rsid w:val="00831E3C"/>
    <w:rsid w:val="00831FD9"/>
    <w:rsid w:val="008338AD"/>
    <w:rsid w:val="00833B3E"/>
    <w:rsid w:val="008340BE"/>
    <w:rsid w:val="00834637"/>
    <w:rsid w:val="008346DF"/>
    <w:rsid w:val="00835023"/>
    <w:rsid w:val="00835171"/>
    <w:rsid w:val="00835AA4"/>
    <w:rsid w:val="0083625F"/>
    <w:rsid w:val="008365EF"/>
    <w:rsid w:val="008370FA"/>
    <w:rsid w:val="008376AC"/>
    <w:rsid w:val="00840038"/>
    <w:rsid w:val="0084059F"/>
    <w:rsid w:val="00840FE4"/>
    <w:rsid w:val="0084230E"/>
    <w:rsid w:val="008430DE"/>
    <w:rsid w:val="008444E8"/>
    <w:rsid w:val="00844E80"/>
    <w:rsid w:val="008460E8"/>
    <w:rsid w:val="00846FE7"/>
    <w:rsid w:val="0084735D"/>
    <w:rsid w:val="008473E7"/>
    <w:rsid w:val="00847F79"/>
    <w:rsid w:val="008503A5"/>
    <w:rsid w:val="0085234E"/>
    <w:rsid w:val="00852E1A"/>
    <w:rsid w:val="008541BE"/>
    <w:rsid w:val="0085564D"/>
    <w:rsid w:val="00856078"/>
    <w:rsid w:val="00856132"/>
    <w:rsid w:val="00856911"/>
    <w:rsid w:val="00856C76"/>
    <w:rsid w:val="008576FB"/>
    <w:rsid w:val="00860D6B"/>
    <w:rsid w:val="008610A7"/>
    <w:rsid w:val="00861253"/>
    <w:rsid w:val="00861A0E"/>
    <w:rsid w:val="00863250"/>
    <w:rsid w:val="00863A62"/>
    <w:rsid w:val="00863DF7"/>
    <w:rsid w:val="00864067"/>
    <w:rsid w:val="00865761"/>
    <w:rsid w:val="00866253"/>
    <w:rsid w:val="008663B5"/>
    <w:rsid w:val="008666BA"/>
    <w:rsid w:val="00866B45"/>
    <w:rsid w:val="0086734F"/>
    <w:rsid w:val="008677FD"/>
    <w:rsid w:val="0086787A"/>
    <w:rsid w:val="008706D4"/>
    <w:rsid w:val="00870D60"/>
    <w:rsid w:val="00870F8A"/>
    <w:rsid w:val="008719A4"/>
    <w:rsid w:val="00871AAB"/>
    <w:rsid w:val="00871D23"/>
    <w:rsid w:val="008730A9"/>
    <w:rsid w:val="0087347B"/>
    <w:rsid w:val="00873AB8"/>
    <w:rsid w:val="00874312"/>
    <w:rsid w:val="0087437C"/>
    <w:rsid w:val="008751A7"/>
    <w:rsid w:val="00875CD7"/>
    <w:rsid w:val="008767C8"/>
    <w:rsid w:val="00876B4D"/>
    <w:rsid w:val="00877358"/>
    <w:rsid w:val="008779AD"/>
    <w:rsid w:val="00877F18"/>
    <w:rsid w:val="00880175"/>
    <w:rsid w:val="008809FC"/>
    <w:rsid w:val="008817CC"/>
    <w:rsid w:val="00881E0A"/>
    <w:rsid w:val="00882009"/>
    <w:rsid w:val="00884D27"/>
    <w:rsid w:val="00884DB6"/>
    <w:rsid w:val="008860F9"/>
    <w:rsid w:val="008865D5"/>
    <w:rsid w:val="008866D3"/>
    <w:rsid w:val="00886970"/>
    <w:rsid w:val="0088753D"/>
    <w:rsid w:val="008876CB"/>
    <w:rsid w:val="008878BF"/>
    <w:rsid w:val="00887BB4"/>
    <w:rsid w:val="00890050"/>
    <w:rsid w:val="00894114"/>
    <w:rsid w:val="008941E3"/>
    <w:rsid w:val="00894469"/>
    <w:rsid w:val="00894898"/>
    <w:rsid w:val="00894A88"/>
    <w:rsid w:val="00894D8C"/>
    <w:rsid w:val="008952DA"/>
    <w:rsid w:val="00895386"/>
    <w:rsid w:val="0089588D"/>
    <w:rsid w:val="00895A49"/>
    <w:rsid w:val="00896896"/>
    <w:rsid w:val="0089763D"/>
    <w:rsid w:val="00897AF9"/>
    <w:rsid w:val="008A00C2"/>
    <w:rsid w:val="008A17F5"/>
    <w:rsid w:val="008A1896"/>
    <w:rsid w:val="008A1B96"/>
    <w:rsid w:val="008A21FF"/>
    <w:rsid w:val="008A2CE2"/>
    <w:rsid w:val="008A2F24"/>
    <w:rsid w:val="008A30AC"/>
    <w:rsid w:val="008A3AAD"/>
    <w:rsid w:val="008A4324"/>
    <w:rsid w:val="008A44B8"/>
    <w:rsid w:val="008A478D"/>
    <w:rsid w:val="008A4B48"/>
    <w:rsid w:val="008A51A8"/>
    <w:rsid w:val="008A54C7"/>
    <w:rsid w:val="008A59F8"/>
    <w:rsid w:val="008A5ACE"/>
    <w:rsid w:val="008A5CC7"/>
    <w:rsid w:val="008A5FBC"/>
    <w:rsid w:val="008A6C30"/>
    <w:rsid w:val="008A7605"/>
    <w:rsid w:val="008A767C"/>
    <w:rsid w:val="008A77D8"/>
    <w:rsid w:val="008A7AC0"/>
    <w:rsid w:val="008A7F8C"/>
    <w:rsid w:val="008B0483"/>
    <w:rsid w:val="008B049D"/>
    <w:rsid w:val="008B0E05"/>
    <w:rsid w:val="008B0FFA"/>
    <w:rsid w:val="008B120C"/>
    <w:rsid w:val="008B1481"/>
    <w:rsid w:val="008B1F77"/>
    <w:rsid w:val="008B316B"/>
    <w:rsid w:val="008B51A0"/>
    <w:rsid w:val="008B5248"/>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08D1"/>
    <w:rsid w:val="008D14F9"/>
    <w:rsid w:val="008D17F9"/>
    <w:rsid w:val="008D1D88"/>
    <w:rsid w:val="008D1E56"/>
    <w:rsid w:val="008D3410"/>
    <w:rsid w:val="008D34F1"/>
    <w:rsid w:val="008D39D8"/>
    <w:rsid w:val="008D3A10"/>
    <w:rsid w:val="008D3ADA"/>
    <w:rsid w:val="008D3ED4"/>
    <w:rsid w:val="008D3F6F"/>
    <w:rsid w:val="008D4D3F"/>
    <w:rsid w:val="008D51F3"/>
    <w:rsid w:val="008D5995"/>
    <w:rsid w:val="008D6020"/>
    <w:rsid w:val="008D60D7"/>
    <w:rsid w:val="008D626F"/>
    <w:rsid w:val="008D6578"/>
    <w:rsid w:val="008D6D1A"/>
    <w:rsid w:val="008D73EF"/>
    <w:rsid w:val="008D7438"/>
    <w:rsid w:val="008E03A2"/>
    <w:rsid w:val="008E065E"/>
    <w:rsid w:val="008E0927"/>
    <w:rsid w:val="008E09DD"/>
    <w:rsid w:val="008E1909"/>
    <w:rsid w:val="008E34A3"/>
    <w:rsid w:val="008E3727"/>
    <w:rsid w:val="008E374C"/>
    <w:rsid w:val="008E3C92"/>
    <w:rsid w:val="008E3D59"/>
    <w:rsid w:val="008E3EC1"/>
    <w:rsid w:val="008E3EDF"/>
    <w:rsid w:val="008E4106"/>
    <w:rsid w:val="008E43CD"/>
    <w:rsid w:val="008E57D2"/>
    <w:rsid w:val="008E5EE9"/>
    <w:rsid w:val="008E6A5D"/>
    <w:rsid w:val="008E704B"/>
    <w:rsid w:val="008E739A"/>
    <w:rsid w:val="008F0054"/>
    <w:rsid w:val="008F024C"/>
    <w:rsid w:val="008F106C"/>
    <w:rsid w:val="008F1EAB"/>
    <w:rsid w:val="008F2339"/>
    <w:rsid w:val="008F33DC"/>
    <w:rsid w:val="008F342D"/>
    <w:rsid w:val="008F3523"/>
    <w:rsid w:val="008F41C7"/>
    <w:rsid w:val="008F4437"/>
    <w:rsid w:val="008F477F"/>
    <w:rsid w:val="008F47C7"/>
    <w:rsid w:val="008F55C3"/>
    <w:rsid w:val="008F5BB9"/>
    <w:rsid w:val="008F5C8D"/>
    <w:rsid w:val="008F679F"/>
    <w:rsid w:val="008F6A9E"/>
    <w:rsid w:val="009008E5"/>
    <w:rsid w:val="00900A54"/>
    <w:rsid w:val="00901FF9"/>
    <w:rsid w:val="00902350"/>
    <w:rsid w:val="009024B2"/>
    <w:rsid w:val="0090336B"/>
    <w:rsid w:val="00903507"/>
    <w:rsid w:val="00903D1F"/>
    <w:rsid w:val="00903DF9"/>
    <w:rsid w:val="0090421B"/>
    <w:rsid w:val="00904731"/>
    <w:rsid w:val="009053AA"/>
    <w:rsid w:val="00905FD2"/>
    <w:rsid w:val="00906686"/>
    <w:rsid w:val="00906939"/>
    <w:rsid w:val="00907338"/>
    <w:rsid w:val="00910B7D"/>
    <w:rsid w:val="00910F5B"/>
    <w:rsid w:val="00911212"/>
    <w:rsid w:val="009112B4"/>
    <w:rsid w:val="009116BB"/>
    <w:rsid w:val="00911DFB"/>
    <w:rsid w:val="00912D08"/>
    <w:rsid w:val="009139D9"/>
    <w:rsid w:val="009140FC"/>
    <w:rsid w:val="00914717"/>
    <w:rsid w:val="00914AD8"/>
    <w:rsid w:val="00915C7D"/>
    <w:rsid w:val="00916079"/>
    <w:rsid w:val="009168D8"/>
    <w:rsid w:val="00916D37"/>
    <w:rsid w:val="00917A53"/>
    <w:rsid w:val="00917CE9"/>
    <w:rsid w:val="00917DE3"/>
    <w:rsid w:val="00920BF2"/>
    <w:rsid w:val="009212DC"/>
    <w:rsid w:val="0092131F"/>
    <w:rsid w:val="00921393"/>
    <w:rsid w:val="00921967"/>
    <w:rsid w:val="00921BC5"/>
    <w:rsid w:val="00922010"/>
    <w:rsid w:val="00923165"/>
    <w:rsid w:val="00923C73"/>
    <w:rsid w:val="00923EA5"/>
    <w:rsid w:val="009248DC"/>
    <w:rsid w:val="00924C52"/>
    <w:rsid w:val="00927413"/>
    <w:rsid w:val="009278A6"/>
    <w:rsid w:val="00927DAF"/>
    <w:rsid w:val="00930C48"/>
    <w:rsid w:val="009312FC"/>
    <w:rsid w:val="00931BD9"/>
    <w:rsid w:val="00931BE3"/>
    <w:rsid w:val="00931EDA"/>
    <w:rsid w:val="00932966"/>
    <w:rsid w:val="00933081"/>
    <w:rsid w:val="0093391A"/>
    <w:rsid w:val="00933A73"/>
    <w:rsid w:val="00933CB8"/>
    <w:rsid w:val="009365FF"/>
    <w:rsid w:val="00936875"/>
    <w:rsid w:val="009368F3"/>
    <w:rsid w:val="0093706E"/>
    <w:rsid w:val="009375B7"/>
    <w:rsid w:val="009376DF"/>
    <w:rsid w:val="009378A1"/>
    <w:rsid w:val="00937C9A"/>
    <w:rsid w:val="00940A64"/>
    <w:rsid w:val="009412D6"/>
    <w:rsid w:val="00941636"/>
    <w:rsid w:val="00942D5C"/>
    <w:rsid w:val="0094309A"/>
    <w:rsid w:val="009430F8"/>
    <w:rsid w:val="00943742"/>
    <w:rsid w:val="00944665"/>
    <w:rsid w:val="00944ABB"/>
    <w:rsid w:val="00944F97"/>
    <w:rsid w:val="009451EA"/>
    <w:rsid w:val="00945554"/>
    <w:rsid w:val="00945C05"/>
    <w:rsid w:val="0094651A"/>
    <w:rsid w:val="00946945"/>
    <w:rsid w:val="00946E39"/>
    <w:rsid w:val="00947713"/>
    <w:rsid w:val="00947C0F"/>
    <w:rsid w:val="00947EDD"/>
    <w:rsid w:val="00950C8A"/>
    <w:rsid w:val="00950DE7"/>
    <w:rsid w:val="0095134F"/>
    <w:rsid w:val="009518D4"/>
    <w:rsid w:val="0095205A"/>
    <w:rsid w:val="0095239F"/>
    <w:rsid w:val="0095247B"/>
    <w:rsid w:val="009526A6"/>
    <w:rsid w:val="00952CEC"/>
    <w:rsid w:val="00953920"/>
    <w:rsid w:val="00953D47"/>
    <w:rsid w:val="0095542B"/>
    <w:rsid w:val="0095681E"/>
    <w:rsid w:val="00956E99"/>
    <w:rsid w:val="00956ED4"/>
    <w:rsid w:val="009572D4"/>
    <w:rsid w:val="009576C7"/>
    <w:rsid w:val="009601DE"/>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674D8"/>
    <w:rsid w:val="009679AC"/>
    <w:rsid w:val="00970FB7"/>
    <w:rsid w:val="00971BBE"/>
    <w:rsid w:val="00971F08"/>
    <w:rsid w:val="00972AB0"/>
    <w:rsid w:val="009738DE"/>
    <w:rsid w:val="00974285"/>
    <w:rsid w:val="0097498F"/>
    <w:rsid w:val="00974C3E"/>
    <w:rsid w:val="009754F8"/>
    <w:rsid w:val="009757DD"/>
    <w:rsid w:val="0097603D"/>
    <w:rsid w:val="00976949"/>
    <w:rsid w:val="00977A34"/>
    <w:rsid w:val="00977A97"/>
    <w:rsid w:val="00977DFC"/>
    <w:rsid w:val="00980477"/>
    <w:rsid w:val="009817A9"/>
    <w:rsid w:val="00981D22"/>
    <w:rsid w:val="00982CF8"/>
    <w:rsid w:val="009831A5"/>
    <w:rsid w:val="009850BC"/>
    <w:rsid w:val="00985253"/>
    <w:rsid w:val="009853B3"/>
    <w:rsid w:val="0098576D"/>
    <w:rsid w:val="009867BE"/>
    <w:rsid w:val="009872A3"/>
    <w:rsid w:val="00987524"/>
    <w:rsid w:val="00987AEB"/>
    <w:rsid w:val="0099045D"/>
    <w:rsid w:val="00990630"/>
    <w:rsid w:val="00991540"/>
    <w:rsid w:val="00991761"/>
    <w:rsid w:val="009918B9"/>
    <w:rsid w:val="00991AC0"/>
    <w:rsid w:val="00993A41"/>
    <w:rsid w:val="00993D35"/>
    <w:rsid w:val="00994DCA"/>
    <w:rsid w:val="00994E39"/>
    <w:rsid w:val="009952A1"/>
    <w:rsid w:val="00995BB7"/>
    <w:rsid w:val="009960EC"/>
    <w:rsid w:val="009970DD"/>
    <w:rsid w:val="0099781A"/>
    <w:rsid w:val="00997883"/>
    <w:rsid w:val="009A027F"/>
    <w:rsid w:val="009A03B3"/>
    <w:rsid w:val="009A0FBA"/>
    <w:rsid w:val="009A1601"/>
    <w:rsid w:val="009A1E6F"/>
    <w:rsid w:val="009A1E8E"/>
    <w:rsid w:val="009A21E8"/>
    <w:rsid w:val="009A22F4"/>
    <w:rsid w:val="009A2687"/>
    <w:rsid w:val="009A367F"/>
    <w:rsid w:val="009A3BB6"/>
    <w:rsid w:val="009A462D"/>
    <w:rsid w:val="009A4FF3"/>
    <w:rsid w:val="009A5183"/>
    <w:rsid w:val="009A5645"/>
    <w:rsid w:val="009A5B0F"/>
    <w:rsid w:val="009A5CBA"/>
    <w:rsid w:val="009A636B"/>
    <w:rsid w:val="009A66B6"/>
    <w:rsid w:val="009A68E1"/>
    <w:rsid w:val="009A6DFE"/>
    <w:rsid w:val="009A6EA7"/>
    <w:rsid w:val="009A7B1F"/>
    <w:rsid w:val="009A7E4D"/>
    <w:rsid w:val="009B09CD"/>
    <w:rsid w:val="009B0F8F"/>
    <w:rsid w:val="009B1A7D"/>
    <w:rsid w:val="009B1F30"/>
    <w:rsid w:val="009B231F"/>
    <w:rsid w:val="009B29E2"/>
    <w:rsid w:val="009B2C4C"/>
    <w:rsid w:val="009B35E0"/>
    <w:rsid w:val="009B3856"/>
    <w:rsid w:val="009B3AC2"/>
    <w:rsid w:val="009B4DF4"/>
    <w:rsid w:val="009B4EB7"/>
    <w:rsid w:val="009B561D"/>
    <w:rsid w:val="009B564E"/>
    <w:rsid w:val="009B59C4"/>
    <w:rsid w:val="009B6A73"/>
    <w:rsid w:val="009B6D08"/>
    <w:rsid w:val="009B6D19"/>
    <w:rsid w:val="009B7E87"/>
    <w:rsid w:val="009C0057"/>
    <w:rsid w:val="009C0169"/>
    <w:rsid w:val="009C1049"/>
    <w:rsid w:val="009C2A55"/>
    <w:rsid w:val="009C303E"/>
    <w:rsid w:val="009C3119"/>
    <w:rsid w:val="009C3CA6"/>
    <w:rsid w:val="009C403E"/>
    <w:rsid w:val="009C4078"/>
    <w:rsid w:val="009C420B"/>
    <w:rsid w:val="009C470B"/>
    <w:rsid w:val="009C4B5A"/>
    <w:rsid w:val="009C4E25"/>
    <w:rsid w:val="009C50F2"/>
    <w:rsid w:val="009C5828"/>
    <w:rsid w:val="009C6B2A"/>
    <w:rsid w:val="009D0223"/>
    <w:rsid w:val="009D02A3"/>
    <w:rsid w:val="009D05A3"/>
    <w:rsid w:val="009D0E24"/>
    <w:rsid w:val="009D404D"/>
    <w:rsid w:val="009D44EA"/>
    <w:rsid w:val="009D4537"/>
    <w:rsid w:val="009D4A47"/>
    <w:rsid w:val="009D4C4C"/>
    <w:rsid w:val="009D4FF0"/>
    <w:rsid w:val="009D5A4A"/>
    <w:rsid w:val="009D703C"/>
    <w:rsid w:val="009D718F"/>
    <w:rsid w:val="009D7586"/>
    <w:rsid w:val="009E0077"/>
    <w:rsid w:val="009E068F"/>
    <w:rsid w:val="009E10DF"/>
    <w:rsid w:val="009E1380"/>
    <w:rsid w:val="009E14E0"/>
    <w:rsid w:val="009E2304"/>
    <w:rsid w:val="009E23C3"/>
    <w:rsid w:val="009E2595"/>
    <w:rsid w:val="009E35DB"/>
    <w:rsid w:val="009E35DE"/>
    <w:rsid w:val="009E37A1"/>
    <w:rsid w:val="009E414C"/>
    <w:rsid w:val="009E47A3"/>
    <w:rsid w:val="009E54CF"/>
    <w:rsid w:val="009E57F4"/>
    <w:rsid w:val="009E5CC5"/>
    <w:rsid w:val="009E671D"/>
    <w:rsid w:val="009E6798"/>
    <w:rsid w:val="009E7449"/>
    <w:rsid w:val="009F037E"/>
    <w:rsid w:val="009F08F3"/>
    <w:rsid w:val="009F11EF"/>
    <w:rsid w:val="009F1952"/>
    <w:rsid w:val="009F20B8"/>
    <w:rsid w:val="009F2FE7"/>
    <w:rsid w:val="009F2FFE"/>
    <w:rsid w:val="009F344F"/>
    <w:rsid w:val="009F4143"/>
    <w:rsid w:val="009F45C0"/>
    <w:rsid w:val="009F5CE8"/>
    <w:rsid w:val="009F6355"/>
    <w:rsid w:val="009F6767"/>
    <w:rsid w:val="009F67C5"/>
    <w:rsid w:val="009F6C18"/>
    <w:rsid w:val="009F7E6F"/>
    <w:rsid w:val="00A00D0E"/>
    <w:rsid w:val="00A01371"/>
    <w:rsid w:val="00A01FAE"/>
    <w:rsid w:val="00A0204C"/>
    <w:rsid w:val="00A031D8"/>
    <w:rsid w:val="00A036A3"/>
    <w:rsid w:val="00A03BD4"/>
    <w:rsid w:val="00A048A8"/>
    <w:rsid w:val="00A04F49"/>
    <w:rsid w:val="00A05BE6"/>
    <w:rsid w:val="00A05C01"/>
    <w:rsid w:val="00A06044"/>
    <w:rsid w:val="00A0702F"/>
    <w:rsid w:val="00A072FC"/>
    <w:rsid w:val="00A07510"/>
    <w:rsid w:val="00A0761B"/>
    <w:rsid w:val="00A10CCF"/>
    <w:rsid w:val="00A1150E"/>
    <w:rsid w:val="00A1186D"/>
    <w:rsid w:val="00A12273"/>
    <w:rsid w:val="00A1288E"/>
    <w:rsid w:val="00A13028"/>
    <w:rsid w:val="00A138EF"/>
    <w:rsid w:val="00A13E54"/>
    <w:rsid w:val="00A155AE"/>
    <w:rsid w:val="00A1589F"/>
    <w:rsid w:val="00A1698A"/>
    <w:rsid w:val="00A16B63"/>
    <w:rsid w:val="00A1744E"/>
    <w:rsid w:val="00A17965"/>
    <w:rsid w:val="00A17F63"/>
    <w:rsid w:val="00A202B2"/>
    <w:rsid w:val="00A203C4"/>
    <w:rsid w:val="00A204FE"/>
    <w:rsid w:val="00A208BA"/>
    <w:rsid w:val="00A218B3"/>
    <w:rsid w:val="00A2193B"/>
    <w:rsid w:val="00A22D6A"/>
    <w:rsid w:val="00A2351A"/>
    <w:rsid w:val="00A23ECB"/>
    <w:rsid w:val="00A23FE1"/>
    <w:rsid w:val="00A2401D"/>
    <w:rsid w:val="00A24B56"/>
    <w:rsid w:val="00A24E0C"/>
    <w:rsid w:val="00A25033"/>
    <w:rsid w:val="00A264A9"/>
    <w:rsid w:val="00A26961"/>
    <w:rsid w:val="00A269C9"/>
    <w:rsid w:val="00A26DCF"/>
    <w:rsid w:val="00A26DF4"/>
    <w:rsid w:val="00A27785"/>
    <w:rsid w:val="00A30187"/>
    <w:rsid w:val="00A3166F"/>
    <w:rsid w:val="00A32990"/>
    <w:rsid w:val="00A3448A"/>
    <w:rsid w:val="00A34CCC"/>
    <w:rsid w:val="00A35287"/>
    <w:rsid w:val="00A35EC2"/>
    <w:rsid w:val="00A36297"/>
    <w:rsid w:val="00A36F6D"/>
    <w:rsid w:val="00A37A96"/>
    <w:rsid w:val="00A401F3"/>
    <w:rsid w:val="00A41115"/>
    <w:rsid w:val="00A41E2B"/>
    <w:rsid w:val="00A4310E"/>
    <w:rsid w:val="00A431AB"/>
    <w:rsid w:val="00A4343F"/>
    <w:rsid w:val="00A43967"/>
    <w:rsid w:val="00A43F51"/>
    <w:rsid w:val="00A44BC5"/>
    <w:rsid w:val="00A45B74"/>
    <w:rsid w:val="00A46CAB"/>
    <w:rsid w:val="00A46D3C"/>
    <w:rsid w:val="00A46DE3"/>
    <w:rsid w:val="00A475B4"/>
    <w:rsid w:val="00A477B8"/>
    <w:rsid w:val="00A47A5C"/>
    <w:rsid w:val="00A47CDB"/>
    <w:rsid w:val="00A5121B"/>
    <w:rsid w:val="00A517E2"/>
    <w:rsid w:val="00A52798"/>
    <w:rsid w:val="00A5283C"/>
    <w:rsid w:val="00A52A74"/>
    <w:rsid w:val="00A52E1D"/>
    <w:rsid w:val="00A53DEC"/>
    <w:rsid w:val="00A53E8E"/>
    <w:rsid w:val="00A543BC"/>
    <w:rsid w:val="00A5449B"/>
    <w:rsid w:val="00A5543E"/>
    <w:rsid w:val="00A55922"/>
    <w:rsid w:val="00A5720D"/>
    <w:rsid w:val="00A60009"/>
    <w:rsid w:val="00A60138"/>
    <w:rsid w:val="00A609D9"/>
    <w:rsid w:val="00A61499"/>
    <w:rsid w:val="00A615E7"/>
    <w:rsid w:val="00A61D48"/>
    <w:rsid w:val="00A62101"/>
    <w:rsid w:val="00A62138"/>
    <w:rsid w:val="00A62A77"/>
    <w:rsid w:val="00A62F88"/>
    <w:rsid w:val="00A63483"/>
    <w:rsid w:val="00A638B5"/>
    <w:rsid w:val="00A6399E"/>
    <w:rsid w:val="00A63C71"/>
    <w:rsid w:val="00A654E1"/>
    <w:rsid w:val="00A657D7"/>
    <w:rsid w:val="00A660AC"/>
    <w:rsid w:val="00A66322"/>
    <w:rsid w:val="00A67208"/>
    <w:rsid w:val="00A67326"/>
    <w:rsid w:val="00A676DB"/>
    <w:rsid w:val="00A67B65"/>
    <w:rsid w:val="00A67C47"/>
    <w:rsid w:val="00A67E6C"/>
    <w:rsid w:val="00A70971"/>
    <w:rsid w:val="00A70992"/>
    <w:rsid w:val="00A7144B"/>
    <w:rsid w:val="00A71B99"/>
    <w:rsid w:val="00A72124"/>
    <w:rsid w:val="00A72788"/>
    <w:rsid w:val="00A733CD"/>
    <w:rsid w:val="00A73731"/>
    <w:rsid w:val="00A739D0"/>
    <w:rsid w:val="00A74E4A"/>
    <w:rsid w:val="00A761D4"/>
    <w:rsid w:val="00A76CA6"/>
    <w:rsid w:val="00A770B3"/>
    <w:rsid w:val="00A77A8E"/>
    <w:rsid w:val="00A77C64"/>
    <w:rsid w:val="00A77DC4"/>
    <w:rsid w:val="00A77EC4"/>
    <w:rsid w:val="00A80AF6"/>
    <w:rsid w:val="00A815A1"/>
    <w:rsid w:val="00A8294B"/>
    <w:rsid w:val="00A82C8A"/>
    <w:rsid w:val="00A83C1D"/>
    <w:rsid w:val="00A83D60"/>
    <w:rsid w:val="00A8423A"/>
    <w:rsid w:val="00A842A0"/>
    <w:rsid w:val="00A8454D"/>
    <w:rsid w:val="00A84DC2"/>
    <w:rsid w:val="00A8544D"/>
    <w:rsid w:val="00A86435"/>
    <w:rsid w:val="00A87483"/>
    <w:rsid w:val="00A90029"/>
    <w:rsid w:val="00A90471"/>
    <w:rsid w:val="00A91B0F"/>
    <w:rsid w:val="00A92879"/>
    <w:rsid w:val="00A92BE4"/>
    <w:rsid w:val="00A92ECE"/>
    <w:rsid w:val="00A931D9"/>
    <w:rsid w:val="00A93CD2"/>
    <w:rsid w:val="00A9442A"/>
    <w:rsid w:val="00A9507C"/>
    <w:rsid w:val="00A959BA"/>
    <w:rsid w:val="00A95E68"/>
    <w:rsid w:val="00A965C4"/>
    <w:rsid w:val="00A97339"/>
    <w:rsid w:val="00A97FBF"/>
    <w:rsid w:val="00AA001A"/>
    <w:rsid w:val="00AA016F"/>
    <w:rsid w:val="00AA1360"/>
    <w:rsid w:val="00AA1ED6"/>
    <w:rsid w:val="00AA2E28"/>
    <w:rsid w:val="00AA437D"/>
    <w:rsid w:val="00AA4D39"/>
    <w:rsid w:val="00AA51D6"/>
    <w:rsid w:val="00AA6942"/>
    <w:rsid w:val="00AA6ED4"/>
    <w:rsid w:val="00AB00B6"/>
    <w:rsid w:val="00AB0BC8"/>
    <w:rsid w:val="00AB11CA"/>
    <w:rsid w:val="00AB14D9"/>
    <w:rsid w:val="00AB1DAA"/>
    <w:rsid w:val="00AB4236"/>
    <w:rsid w:val="00AB4AB8"/>
    <w:rsid w:val="00AB4D71"/>
    <w:rsid w:val="00AB5999"/>
    <w:rsid w:val="00AB5BBC"/>
    <w:rsid w:val="00AB5ED2"/>
    <w:rsid w:val="00AB5FE4"/>
    <w:rsid w:val="00AB655E"/>
    <w:rsid w:val="00AC007F"/>
    <w:rsid w:val="00AC0C59"/>
    <w:rsid w:val="00AC1455"/>
    <w:rsid w:val="00AC2ECD"/>
    <w:rsid w:val="00AC3119"/>
    <w:rsid w:val="00AC3C40"/>
    <w:rsid w:val="00AC49FB"/>
    <w:rsid w:val="00AC5A10"/>
    <w:rsid w:val="00AC64D7"/>
    <w:rsid w:val="00AC65AD"/>
    <w:rsid w:val="00AC66E7"/>
    <w:rsid w:val="00AC6FDF"/>
    <w:rsid w:val="00AD0398"/>
    <w:rsid w:val="00AD08C3"/>
    <w:rsid w:val="00AD0A8C"/>
    <w:rsid w:val="00AD0AA3"/>
    <w:rsid w:val="00AD1BB2"/>
    <w:rsid w:val="00AD22E2"/>
    <w:rsid w:val="00AD256D"/>
    <w:rsid w:val="00AD2679"/>
    <w:rsid w:val="00AD2C6C"/>
    <w:rsid w:val="00AD38E2"/>
    <w:rsid w:val="00AD38ED"/>
    <w:rsid w:val="00AD3C02"/>
    <w:rsid w:val="00AD3F94"/>
    <w:rsid w:val="00AD46E0"/>
    <w:rsid w:val="00AD4A5A"/>
    <w:rsid w:val="00AD5BF8"/>
    <w:rsid w:val="00AD68BD"/>
    <w:rsid w:val="00AD7421"/>
    <w:rsid w:val="00AE0591"/>
    <w:rsid w:val="00AE1620"/>
    <w:rsid w:val="00AE1EDD"/>
    <w:rsid w:val="00AE211A"/>
    <w:rsid w:val="00AE22CA"/>
    <w:rsid w:val="00AE2773"/>
    <w:rsid w:val="00AE27AC"/>
    <w:rsid w:val="00AE298B"/>
    <w:rsid w:val="00AE2B69"/>
    <w:rsid w:val="00AE347C"/>
    <w:rsid w:val="00AE3AF0"/>
    <w:rsid w:val="00AE3C5B"/>
    <w:rsid w:val="00AE40E0"/>
    <w:rsid w:val="00AE4434"/>
    <w:rsid w:val="00AE46B9"/>
    <w:rsid w:val="00AE480D"/>
    <w:rsid w:val="00AE4DBA"/>
    <w:rsid w:val="00AE4F07"/>
    <w:rsid w:val="00AE52F3"/>
    <w:rsid w:val="00AE7E8B"/>
    <w:rsid w:val="00AF0175"/>
    <w:rsid w:val="00AF0D87"/>
    <w:rsid w:val="00AF0E0B"/>
    <w:rsid w:val="00AF15B2"/>
    <w:rsid w:val="00AF16A3"/>
    <w:rsid w:val="00AF1C5D"/>
    <w:rsid w:val="00AF2255"/>
    <w:rsid w:val="00AF23F9"/>
    <w:rsid w:val="00AF263B"/>
    <w:rsid w:val="00AF2F80"/>
    <w:rsid w:val="00AF331B"/>
    <w:rsid w:val="00AF3E10"/>
    <w:rsid w:val="00AF42D7"/>
    <w:rsid w:val="00AF4652"/>
    <w:rsid w:val="00AF4C0A"/>
    <w:rsid w:val="00AF58F2"/>
    <w:rsid w:val="00AF595D"/>
    <w:rsid w:val="00AF5E20"/>
    <w:rsid w:val="00AF6C3E"/>
    <w:rsid w:val="00AF6F43"/>
    <w:rsid w:val="00B006FE"/>
    <w:rsid w:val="00B007CB"/>
    <w:rsid w:val="00B012A7"/>
    <w:rsid w:val="00B01ABA"/>
    <w:rsid w:val="00B01C1D"/>
    <w:rsid w:val="00B0269A"/>
    <w:rsid w:val="00B02AA9"/>
    <w:rsid w:val="00B02B43"/>
    <w:rsid w:val="00B02FA3"/>
    <w:rsid w:val="00B02FD0"/>
    <w:rsid w:val="00B0455C"/>
    <w:rsid w:val="00B047D3"/>
    <w:rsid w:val="00B05084"/>
    <w:rsid w:val="00B05459"/>
    <w:rsid w:val="00B0571D"/>
    <w:rsid w:val="00B067F1"/>
    <w:rsid w:val="00B06F73"/>
    <w:rsid w:val="00B06FEF"/>
    <w:rsid w:val="00B07317"/>
    <w:rsid w:val="00B0750B"/>
    <w:rsid w:val="00B07A07"/>
    <w:rsid w:val="00B07E72"/>
    <w:rsid w:val="00B11539"/>
    <w:rsid w:val="00B12A9B"/>
    <w:rsid w:val="00B12B4F"/>
    <w:rsid w:val="00B1370B"/>
    <w:rsid w:val="00B1407B"/>
    <w:rsid w:val="00B151F2"/>
    <w:rsid w:val="00B154B0"/>
    <w:rsid w:val="00B157F9"/>
    <w:rsid w:val="00B15A8D"/>
    <w:rsid w:val="00B1637B"/>
    <w:rsid w:val="00B1687C"/>
    <w:rsid w:val="00B200C0"/>
    <w:rsid w:val="00B20256"/>
    <w:rsid w:val="00B20285"/>
    <w:rsid w:val="00B20D09"/>
    <w:rsid w:val="00B21539"/>
    <w:rsid w:val="00B220DD"/>
    <w:rsid w:val="00B22177"/>
    <w:rsid w:val="00B2255B"/>
    <w:rsid w:val="00B22850"/>
    <w:rsid w:val="00B22956"/>
    <w:rsid w:val="00B2346C"/>
    <w:rsid w:val="00B23670"/>
    <w:rsid w:val="00B243D6"/>
    <w:rsid w:val="00B2442F"/>
    <w:rsid w:val="00B2450E"/>
    <w:rsid w:val="00B24EDF"/>
    <w:rsid w:val="00B25C1D"/>
    <w:rsid w:val="00B266DF"/>
    <w:rsid w:val="00B2763F"/>
    <w:rsid w:val="00B27AAC"/>
    <w:rsid w:val="00B308A7"/>
    <w:rsid w:val="00B30929"/>
    <w:rsid w:val="00B30A17"/>
    <w:rsid w:val="00B30A9B"/>
    <w:rsid w:val="00B30DEE"/>
    <w:rsid w:val="00B314AB"/>
    <w:rsid w:val="00B31710"/>
    <w:rsid w:val="00B3404B"/>
    <w:rsid w:val="00B34AF5"/>
    <w:rsid w:val="00B34CA8"/>
    <w:rsid w:val="00B34DF1"/>
    <w:rsid w:val="00B35304"/>
    <w:rsid w:val="00B355FC"/>
    <w:rsid w:val="00B36D7A"/>
    <w:rsid w:val="00B372AA"/>
    <w:rsid w:val="00B3743F"/>
    <w:rsid w:val="00B37744"/>
    <w:rsid w:val="00B37CC9"/>
    <w:rsid w:val="00B400B7"/>
    <w:rsid w:val="00B40445"/>
    <w:rsid w:val="00B408C5"/>
    <w:rsid w:val="00B409E0"/>
    <w:rsid w:val="00B4127C"/>
    <w:rsid w:val="00B41888"/>
    <w:rsid w:val="00B41E36"/>
    <w:rsid w:val="00B41F41"/>
    <w:rsid w:val="00B4207D"/>
    <w:rsid w:val="00B427FC"/>
    <w:rsid w:val="00B42988"/>
    <w:rsid w:val="00B42AB8"/>
    <w:rsid w:val="00B440BB"/>
    <w:rsid w:val="00B4425A"/>
    <w:rsid w:val="00B444C3"/>
    <w:rsid w:val="00B449DB"/>
    <w:rsid w:val="00B44B6D"/>
    <w:rsid w:val="00B4509A"/>
    <w:rsid w:val="00B455F2"/>
    <w:rsid w:val="00B45607"/>
    <w:rsid w:val="00B45A52"/>
    <w:rsid w:val="00B46175"/>
    <w:rsid w:val="00B50CD4"/>
    <w:rsid w:val="00B5180D"/>
    <w:rsid w:val="00B51AC4"/>
    <w:rsid w:val="00B5260F"/>
    <w:rsid w:val="00B52881"/>
    <w:rsid w:val="00B52882"/>
    <w:rsid w:val="00B52A6F"/>
    <w:rsid w:val="00B5315F"/>
    <w:rsid w:val="00B53E25"/>
    <w:rsid w:val="00B5441B"/>
    <w:rsid w:val="00B54546"/>
    <w:rsid w:val="00B548B7"/>
    <w:rsid w:val="00B56152"/>
    <w:rsid w:val="00B56226"/>
    <w:rsid w:val="00B56C02"/>
    <w:rsid w:val="00B575F2"/>
    <w:rsid w:val="00B57FD2"/>
    <w:rsid w:val="00B6120C"/>
    <w:rsid w:val="00B6194E"/>
    <w:rsid w:val="00B61AB4"/>
    <w:rsid w:val="00B61EFF"/>
    <w:rsid w:val="00B6238C"/>
    <w:rsid w:val="00B6269D"/>
    <w:rsid w:val="00B63F2F"/>
    <w:rsid w:val="00B640A4"/>
    <w:rsid w:val="00B642C9"/>
    <w:rsid w:val="00B66457"/>
    <w:rsid w:val="00B664C7"/>
    <w:rsid w:val="00B67E64"/>
    <w:rsid w:val="00B714E3"/>
    <w:rsid w:val="00B71E67"/>
    <w:rsid w:val="00B72515"/>
    <w:rsid w:val="00B727AD"/>
    <w:rsid w:val="00B73031"/>
    <w:rsid w:val="00B739F6"/>
    <w:rsid w:val="00B73E2C"/>
    <w:rsid w:val="00B75B11"/>
    <w:rsid w:val="00B75DC2"/>
    <w:rsid w:val="00B7605B"/>
    <w:rsid w:val="00B76681"/>
    <w:rsid w:val="00B76834"/>
    <w:rsid w:val="00B768B6"/>
    <w:rsid w:val="00B76E23"/>
    <w:rsid w:val="00B778EA"/>
    <w:rsid w:val="00B801C9"/>
    <w:rsid w:val="00B80385"/>
    <w:rsid w:val="00B80628"/>
    <w:rsid w:val="00B81A6C"/>
    <w:rsid w:val="00B83623"/>
    <w:rsid w:val="00B842DA"/>
    <w:rsid w:val="00B84DF3"/>
    <w:rsid w:val="00B85796"/>
    <w:rsid w:val="00B85A00"/>
    <w:rsid w:val="00B85DE5"/>
    <w:rsid w:val="00B86B13"/>
    <w:rsid w:val="00B86DF6"/>
    <w:rsid w:val="00B90C44"/>
    <w:rsid w:val="00B90D68"/>
    <w:rsid w:val="00B90F18"/>
    <w:rsid w:val="00B90F73"/>
    <w:rsid w:val="00B92282"/>
    <w:rsid w:val="00B92BFB"/>
    <w:rsid w:val="00B93320"/>
    <w:rsid w:val="00B93B59"/>
    <w:rsid w:val="00B93D2A"/>
    <w:rsid w:val="00B9406A"/>
    <w:rsid w:val="00B94906"/>
    <w:rsid w:val="00B94B68"/>
    <w:rsid w:val="00B95007"/>
    <w:rsid w:val="00B95350"/>
    <w:rsid w:val="00B96445"/>
    <w:rsid w:val="00B978DB"/>
    <w:rsid w:val="00B97F3F"/>
    <w:rsid w:val="00BA01E4"/>
    <w:rsid w:val="00BA079B"/>
    <w:rsid w:val="00BA0CE1"/>
    <w:rsid w:val="00BA162F"/>
    <w:rsid w:val="00BA1E47"/>
    <w:rsid w:val="00BA2280"/>
    <w:rsid w:val="00BA23A5"/>
    <w:rsid w:val="00BA26EE"/>
    <w:rsid w:val="00BA2A08"/>
    <w:rsid w:val="00BA2EBE"/>
    <w:rsid w:val="00BA462F"/>
    <w:rsid w:val="00BA4916"/>
    <w:rsid w:val="00BA4A8F"/>
    <w:rsid w:val="00BA56D2"/>
    <w:rsid w:val="00BA5703"/>
    <w:rsid w:val="00BA595C"/>
    <w:rsid w:val="00BA61F0"/>
    <w:rsid w:val="00BA6C5C"/>
    <w:rsid w:val="00BA76E0"/>
    <w:rsid w:val="00BA77A2"/>
    <w:rsid w:val="00BB0409"/>
    <w:rsid w:val="00BB0906"/>
    <w:rsid w:val="00BB1586"/>
    <w:rsid w:val="00BB254A"/>
    <w:rsid w:val="00BB2A25"/>
    <w:rsid w:val="00BB3D2C"/>
    <w:rsid w:val="00BB3D8B"/>
    <w:rsid w:val="00BB474F"/>
    <w:rsid w:val="00BB51E9"/>
    <w:rsid w:val="00BB52B0"/>
    <w:rsid w:val="00BB556A"/>
    <w:rsid w:val="00BB61DD"/>
    <w:rsid w:val="00BB6725"/>
    <w:rsid w:val="00BB681E"/>
    <w:rsid w:val="00BB68AC"/>
    <w:rsid w:val="00BB7ABD"/>
    <w:rsid w:val="00BC0AA3"/>
    <w:rsid w:val="00BC0FDC"/>
    <w:rsid w:val="00BC3053"/>
    <w:rsid w:val="00BC3869"/>
    <w:rsid w:val="00BC3E20"/>
    <w:rsid w:val="00BC459C"/>
    <w:rsid w:val="00BC46CC"/>
    <w:rsid w:val="00BC4C33"/>
    <w:rsid w:val="00BC4C9D"/>
    <w:rsid w:val="00BC4CFE"/>
    <w:rsid w:val="00BC4D2E"/>
    <w:rsid w:val="00BC4DE3"/>
    <w:rsid w:val="00BC5803"/>
    <w:rsid w:val="00BC58EF"/>
    <w:rsid w:val="00BC6374"/>
    <w:rsid w:val="00BC7784"/>
    <w:rsid w:val="00BD1F95"/>
    <w:rsid w:val="00BD36AE"/>
    <w:rsid w:val="00BD3A66"/>
    <w:rsid w:val="00BD4328"/>
    <w:rsid w:val="00BD4634"/>
    <w:rsid w:val="00BD48AC"/>
    <w:rsid w:val="00BD5F1A"/>
    <w:rsid w:val="00BD6BCF"/>
    <w:rsid w:val="00BD6D65"/>
    <w:rsid w:val="00BD713D"/>
    <w:rsid w:val="00BD73D8"/>
    <w:rsid w:val="00BD7651"/>
    <w:rsid w:val="00BE00D2"/>
    <w:rsid w:val="00BE1234"/>
    <w:rsid w:val="00BE1780"/>
    <w:rsid w:val="00BE1947"/>
    <w:rsid w:val="00BE1966"/>
    <w:rsid w:val="00BE2436"/>
    <w:rsid w:val="00BE2A41"/>
    <w:rsid w:val="00BE2FA6"/>
    <w:rsid w:val="00BE333F"/>
    <w:rsid w:val="00BE3507"/>
    <w:rsid w:val="00BE4203"/>
    <w:rsid w:val="00BE4BA4"/>
    <w:rsid w:val="00BE5122"/>
    <w:rsid w:val="00BE6604"/>
    <w:rsid w:val="00BE68D0"/>
    <w:rsid w:val="00BE6E86"/>
    <w:rsid w:val="00BE7406"/>
    <w:rsid w:val="00BE7603"/>
    <w:rsid w:val="00BE76C1"/>
    <w:rsid w:val="00BF08B7"/>
    <w:rsid w:val="00BF1051"/>
    <w:rsid w:val="00BF17E5"/>
    <w:rsid w:val="00BF1BF7"/>
    <w:rsid w:val="00BF217F"/>
    <w:rsid w:val="00BF21F8"/>
    <w:rsid w:val="00BF3279"/>
    <w:rsid w:val="00BF34CB"/>
    <w:rsid w:val="00BF3A3D"/>
    <w:rsid w:val="00BF3D5A"/>
    <w:rsid w:val="00BF419D"/>
    <w:rsid w:val="00BF42D1"/>
    <w:rsid w:val="00BF4334"/>
    <w:rsid w:val="00BF4F12"/>
    <w:rsid w:val="00BF514B"/>
    <w:rsid w:val="00BF585D"/>
    <w:rsid w:val="00BF6E60"/>
    <w:rsid w:val="00BF7266"/>
    <w:rsid w:val="00BF74C7"/>
    <w:rsid w:val="00BF7F03"/>
    <w:rsid w:val="00C009CD"/>
    <w:rsid w:val="00C01069"/>
    <w:rsid w:val="00C01475"/>
    <w:rsid w:val="00C015F1"/>
    <w:rsid w:val="00C0180E"/>
    <w:rsid w:val="00C019A1"/>
    <w:rsid w:val="00C01F33"/>
    <w:rsid w:val="00C02490"/>
    <w:rsid w:val="00C02CC6"/>
    <w:rsid w:val="00C0352D"/>
    <w:rsid w:val="00C0398F"/>
    <w:rsid w:val="00C040F7"/>
    <w:rsid w:val="00C044AB"/>
    <w:rsid w:val="00C04784"/>
    <w:rsid w:val="00C049CE"/>
    <w:rsid w:val="00C04B69"/>
    <w:rsid w:val="00C04FBF"/>
    <w:rsid w:val="00C0526B"/>
    <w:rsid w:val="00C05706"/>
    <w:rsid w:val="00C057E5"/>
    <w:rsid w:val="00C0607E"/>
    <w:rsid w:val="00C06932"/>
    <w:rsid w:val="00C06D6C"/>
    <w:rsid w:val="00C06F9B"/>
    <w:rsid w:val="00C07377"/>
    <w:rsid w:val="00C073CA"/>
    <w:rsid w:val="00C0743A"/>
    <w:rsid w:val="00C07A07"/>
    <w:rsid w:val="00C07DAA"/>
    <w:rsid w:val="00C10478"/>
    <w:rsid w:val="00C111E4"/>
    <w:rsid w:val="00C117BA"/>
    <w:rsid w:val="00C12107"/>
    <w:rsid w:val="00C13643"/>
    <w:rsid w:val="00C14D4B"/>
    <w:rsid w:val="00C153EF"/>
    <w:rsid w:val="00C154BB"/>
    <w:rsid w:val="00C15504"/>
    <w:rsid w:val="00C15ADB"/>
    <w:rsid w:val="00C15B8B"/>
    <w:rsid w:val="00C160B2"/>
    <w:rsid w:val="00C165DF"/>
    <w:rsid w:val="00C17993"/>
    <w:rsid w:val="00C17F77"/>
    <w:rsid w:val="00C21279"/>
    <w:rsid w:val="00C22A3C"/>
    <w:rsid w:val="00C23264"/>
    <w:rsid w:val="00C23867"/>
    <w:rsid w:val="00C23B30"/>
    <w:rsid w:val="00C2461F"/>
    <w:rsid w:val="00C24B09"/>
    <w:rsid w:val="00C24BDA"/>
    <w:rsid w:val="00C25408"/>
    <w:rsid w:val="00C25554"/>
    <w:rsid w:val="00C25751"/>
    <w:rsid w:val="00C26A78"/>
    <w:rsid w:val="00C27259"/>
    <w:rsid w:val="00C27512"/>
    <w:rsid w:val="00C279B5"/>
    <w:rsid w:val="00C27C45"/>
    <w:rsid w:val="00C27D6B"/>
    <w:rsid w:val="00C31974"/>
    <w:rsid w:val="00C32CFA"/>
    <w:rsid w:val="00C33F82"/>
    <w:rsid w:val="00C3497D"/>
    <w:rsid w:val="00C35DB8"/>
    <w:rsid w:val="00C364CF"/>
    <w:rsid w:val="00C36801"/>
    <w:rsid w:val="00C36FAD"/>
    <w:rsid w:val="00C3719D"/>
    <w:rsid w:val="00C37CB2"/>
    <w:rsid w:val="00C37F97"/>
    <w:rsid w:val="00C40800"/>
    <w:rsid w:val="00C40DA3"/>
    <w:rsid w:val="00C410D7"/>
    <w:rsid w:val="00C42465"/>
    <w:rsid w:val="00C4293F"/>
    <w:rsid w:val="00C42A13"/>
    <w:rsid w:val="00C43813"/>
    <w:rsid w:val="00C445BE"/>
    <w:rsid w:val="00C44D28"/>
    <w:rsid w:val="00C450A5"/>
    <w:rsid w:val="00C45E9E"/>
    <w:rsid w:val="00C46E6C"/>
    <w:rsid w:val="00C46F2B"/>
    <w:rsid w:val="00C473A5"/>
    <w:rsid w:val="00C5007E"/>
    <w:rsid w:val="00C50C73"/>
    <w:rsid w:val="00C50F4E"/>
    <w:rsid w:val="00C5128D"/>
    <w:rsid w:val="00C51EFB"/>
    <w:rsid w:val="00C52436"/>
    <w:rsid w:val="00C52E05"/>
    <w:rsid w:val="00C533B2"/>
    <w:rsid w:val="00C542A0"/>
    <w:rsid w:val="00C54710"/>
    <w:rsid w:val="00C54995"/>
    <w:rsid w:val="00C54D41"/>
    <w:rsid w:val="00C5515F"/>
    <w:rsid w:val="00C5541A"/>
    <w:rsid w:val="00C55CF0"/>
    <w:rsid w:val="00C56080"/>
    <w:rsid w:val="00C56BB3"/>
    <w:rsid w:val="00C600DF"/>
    <w:rsid w:val="00C60783"/>
    <w:rsid w:val="00C6084E"/>
    <w:rsid w:val="00C6101C"/>
    <w:rsid w:val="00C61371"/>
    <w:rsid w:val="00C619DA"/>
    <w:rsid w:val="00C623C5"/>
    <w:rsid w:val="00C627DA"/>
    <w:rsid w:val="00C62B8D"/>
    <w:rsid w:val="00C63337"/>
    <w:rsid w:val="00C6340B"/>
    <w:rsid w:val="00C63931"/>
    <w:rsid w:val="00C63A59"/>
    <w:rsid w:val="00C64310"/>
    <w:rsid w:val="00C64672"/>
    <w:rsid w:val="00C6496A"/>
    <w:rsid w:val="00C65F1E"/>
    <w:rsid w:val="00C6655E"/>
    <w:rsid w:val="00C6693F"/>
    <w:rsid w:val="00C700AF"/>
    <w:rsid w:val="00C70697"/>
    <w:rsid w:val="00C7107F"/>
    <w:rsid w:val="00C72093"/>
    <w:rsid w:val="00C72EF4"/>
    <w:rsid w:val="00C736B7"/>
    <w:rsid w:val="00C744FE"/>
    <w:rsid w:val="00C748F0"/>
    <w:rsid w:val="00C74911"/>
    <w:rsid w:val="00C74A7D"/>
    <w:rsid w:val="00C75A5C"/>
    <w:rsid w:val="00C75D2F"/>
    <w:rsid w:val="00C75E10"/>
    <w:rsid w:val="00C76395"/>
    <w:rsid w:val="00C767BE"/>
    <w:rsid w:val="00C76A57"/>
    <w:rsid w:val="00C76E3C"/>
    <w:rsid w:val="00C803BE"/>
    <w:rsid w:val="00C80A8C"/>
    <w:rsid w:val="00C80B5F"/>
    <w:rsid w:val="00C80BD6"/>
    <w:rsid w:val="00C814EF"/>
    <w:rsid w:val="00C81568"/>
    <w:rsid w:val="00C81C07"/>
    <w:rsid w:val="00C8244C"/>
    <w:rsid w:val="00C8296A"/>
    <w:rsid w:val="00C83793"/>
    <w:rsid w:val="00C838B5"/>
    <w:rsid w:val="00C83DAE"/>
    <w:rsid w:val="00C86282"/>
    <w:rsid w:val="00C86E47"/>
    <w:rsid w:val="00C9027A"/>
    <w:rsid w:val="00C9058C"/>
    <w:rsid w:val="00C9068E"/>
    <w:rsid w:val="00C908FC"/>
    <w:rsid w:val="00C909AB"/>
    <w:rsid w:val="00C90E26"/>
    <w:rsid w:val="00C91561"/>
    <w:rsid w:val="00C92B91"/>
    <w:rsid w:val="00C9308B"/>
    <w:rsid w:val="00C93814"/>
    <w:rsid w:val="00C93C4B"/>
    <w:rsid w:val="00C93D68"/>
    <w:rsid w:val="00C941AC"/>
    <w:rsid w:val="00C944AB"/>
    <w:rsid w:val="00C94C13"/>
    <w:rsid w:val="00C94CB0"/>
    <w:rsid w:val="00C94F8A"/>
    <w:rsid w:val="00C9538C"/>
    <w:rsid w:val="00C95B40"/>
    <w:rsid w:val="00C95DAB"/>
    <w:rsid w:val="00C96CCE"/>
    <w:rsid w:val="00C97129"/>
    <w:rsid w:val="00C971C0"/>
    <w:rsid w:val="00C97B29"/>
    <w:rsid w:val="00CA0100"/>
    <w:rsid w:val="00CA0EB0"/>
    <w:rsid w:val="00CA1894"/>
    <w:rsid w:val="00CA1C9F"/>
    <w:rsid w:val="00CA1ED8"/>
    <w:rsid w:val="00CA3494"/>
    <w:rsid w:val="00CA3A4D"/>
    <w:rsid w:val="00CA3DE9"/>
    <w:rsid w:val="00CA3FFA"/>
    <w:rsid w:val="00CA4708"/>
    <w:rsid w:val="00CA4944"/>
    <w:rsid w:val="00CA495D"/>
    <w:rsid w:val="00CA5626"/>
    <w:rsid w:val="00CA59B6"/>
    <w:rsid w:val="00CA5C23"/>
    <w:rsid w:val="00CA63BF"/>
    <w:rsid w:val="00CA67A9"/>
    <w:rsid w:val="00CA694C"/>
    <w:rsid w:val="00CA6964"/>
    <w:rsid w:val="00CA6EA4"/>
    <w:rsid w:val="00CA70A3"/>
    <w:rsid w:val="00CA7888"/>
    <w:rsid w:val="00CB1808"/>
    <w:rsid w:val="00CB1906"/>
    <w:rsid w:val="00CB1995"/>
    <w:rsid w:val="00CB1F63"/>
    <w:rsid w:val="00CB271E"/>
    <w:rsid w:val="00CB322D"/>
    <w:rsid w:val="00CB3565"/>
    <w:rsid w:val="00CB3A0C"/>
    <w:rsid w:val="00CB3A13"/>
    <w:rsid w:val="00CB3B8D"/>
    <w:rsid w:val="00CB4D1D"/>
    <w:rsid w:val="00CB592D"/>
    <w:rsid w:val="00CB5A82"/>
    <w:rsid w:val="00CB62E6"/>
    <w:rsid w:val="00CB6C17"/>
    <w:rsid w:val="00CB7170"/>
    <w:rsid w:val="00CC040E"/>
    <w:rsid w:val="00CC0846"/>
    <w:rsid w:val="00CC0A43"/>
    <w:rsid w:val="00CC0ACB"/>
    <w:rsid w:val="00CC0E1F"/>
    <w:rsid w:val="00CC111F"/>
    <w:rsid w:val="00CC1625"/>
    <w:rsid w:val="00CC1E05"/>
    <w:rsid w:val="00CC1E59"/>
    <w:rsid w:val="00CC1EA4"/>
    <w:rsid w:val="00CC2011"/>
    <w:rsid w:val="00CC26FA"/>
    <w:rsid w:val="00CC2A02"/>
    <w:rsid w:val="00CC333D"/>
    <w:rsid w:val="00CC3742"/>
    <w:rsid w:val="00CC3BD1"/>
    <w:rsid w:val="00CC3DF0"/>
    <w:rsid w:val="00CC3EA0"/>
    <w:rsid w:val="00CC44AA"/>
    <w:rsid w:val="00CC46F5"/>
    <w:rsid w:val="00CC52B7"/>
    <w:rsid w:val="00CC5481"/>
    <w:rsid w:val="00CC7B45"/>
    <w:rsid w:val="00CC7DDB"/>
    <w:rsid w:val="00CD0945"/>
    <w:rsid w:val="00CD0BC5"/>
    <w:rsid w:val="00CD0BE9"/>
    <w:rsid w:val="00CD0D9A"/>
    <w:rsid w:val="00CD0E3C"/>
    <w:rsid w:val="00CD1188"/>
    <w:rsid w:val="00CD1C5E"/>
    <w:rsid w:val="00CD2ED1"/>
    <w:rsid w:val="00CD337B"/>
    <w:rsid w:val="00CD439B"/>
    <w:rsid w:val="00CD4933"/>
    <w:rsid w:val="00CD4FD0"/>
    <w:rsid w:val="00CD545D"/>
    <w:rsid w:val="00CD699C"/>
    <w:rsid w:val="00CD6EB7"/>
    <w:rsid w:val="00CD747C"/>
    <w:rsid w:val="00CD799C"/>
    <w:rsid w:val="00CE0424"/>
    <w:rsid w:val="00CE0A0C"/>
    <w:rsid w:val="00CE1428"/>
    <w:rsid w:val="00CE15B4"/>
    <w:rsid w:val="00CE2B99"/>
    <w:rsid w:val="00CE65D9"/>
    <w:rsid w:val="00CE66D2"/>
    <w:rsid w:val="00CE687E"/>
    <w:rsid w:val="00CE7561"/>
    <w:rsid w:val="00CF02D9"/>
    <w:rsid w:val="00CF06F9"/>
    <w:rsid w:val="00CF1354"/>
    <w:rsid w:val="00CF1C23"/>
    <w:rsid w:val="00CF1DA0"/>
    <w:rsid w:val="00CF2F8D"/>
    <w:rsid w:val="00CF32EA"/>
    <w:rsid w:val="00CF38AB"/>
    <w:rsid w:val="00CF39A8"/>
    <w:rsid w:val="00CF3B1F"/>
    <w:rsid w:val="00CF3BF6"/>
    <w:rsid w:val="00CF582A"/>
    <w:rsid w:val="00CF621F"/>
    <w:rsid w:val="00CF625B"/>
    <w:rsid w:val="00CF687E"/>
    <w:rsid w:val="00CF6A5C"/>
    <w:rsid w:val="00CF71DF"/>
    <w:rsid w:val="00CF7B8F"/>
    <w:rsid w:val="00CF7CFE"/>
    <w:rsid w:val="00CF7E97"/>
    <w:rsid w:val="00D00463"/>
    <w:rsid w:val="00D009F4"/>
    <w:rsid w:val="00D0226E"/>
    <w:rsid w:val="00D02750"/>
    <w:rsid w:val="00D0349B"/>
    <w:rsid w:val="00D036B0"/>
    <w:rsid w:val="00D03E72"/>
    <w:rsid w:val="00D044EF"/>
    <w:rsid w:val="00D04779"/>
    <w:rsid w:val="00D0528E"/>
    <w:rsid w:val="00D06177"/>
    <w:rsid w:val="00D062F2"/>
    <w:rsid w:val="00D062FC"/>
    <w:rsid w:val="00D10249"/>
    <w:rsid w:val="00D1155F"/>
    <w:rsid w:val="00D115C3"/>
    <w:rsid w:val="00D11897"/>
    <w:rsid w:val="00D12743"/>
    <w:rsid w:val="00D12BEF"/>
    <w:rsid w:val="00D13135"/>
    <w:rsid w:val="00D13E4E"/>
    <w:rsid w:val="00D143D2"/>
    <w:rsid w:val="00D149D9"/>
    <w:rsid w:val="00D1568F"/>
    <w:rsid w:val="00D16C1E"/>
    <w:rsid w:val="00D171B8"/>
    <w:rsid w:val="00D171EC"/>
    <w:rsid w:val="00D177FF"/>
    <w:rsid w:val="00D17AC4"/>
    <w:rsid w:val="00D20780"/>
    <w:rsid w:val="00D21B7C"/>
    <w:rsid w:val="00D22196"/>
    <w:rsid w:val="00D22F2A"/>
    <w:rsid w:val="00D239A7"/>
    <w:rsid w:val="00D23F47"/>
    <w:rsid w:val="00D24887"/>
    <w:rsid w:val="00D24AC4"/>
    <w:rsid w:val="00D25368"/>
    <w:rsid w:val="00D253E0"/>
    <w:rsid w:val="00D2542B"/>
    <w:rsid w:val="00D26742"/>
    <w:rsid w:val="00D26777"/>
    <w:rsid w:val="00D26888"/>
    <w:rsid w:val="00D309A0"/>
    <w:rsid w:val="00D3125B"/>
    <w:rsid w:val="00D32F11"/>
    <w:rsid w:val="00D35215"/>
    <w:rsid w:val="00D35518"/>
    <w:rsid w:val="00D35852"/>
    <w:rsid w:val="00D35E60"/>
    <w:rsid w:val="00D36652"/>
    <w:rsid w:val="00D36E71"/>
    <w:rsid w:val="00D3703C"/>
    <w:rsid w:val="00D376CE"/>
    <w:rsid w:val="00D37C25"/>
    <w:rsid w:val="00D37D87"/>
    <w:rsid w:val="00D40B33"/>
    <w:rsid w:val="00D42372"/>
    <w:rsid w:val="00D42661"/>
    <w:rsid w:val="00D42715"/>
    <w:rsid w:val="00D42B82"/>
    <w:rsid w:val="00D4318F"/>
    <w:rsid w:val="00D433B3"/>
    <w:rsid w:val="00D438BF"/>
    <w:rsid w:val="00D43D5A"/>
    <w:rsid w:val="00D440F8"/>
    <w:rsid w:val="00D44BF6"/>
    <w:rsid w:val="00D45D88"/>
    <w:rsid w:val="00D45F46"/>
    <w:rsid w:val="00D46DD7"/>
    <w:rsid w:val="00D47A1C"/>
    <w:rsid w:val="00D47E64"/>
    <w:rsid w:val="00D5125E"/>
    <w:rsid w:val="00D52F59"/>
    <w:rsid w:val="00D53DF3"/>
    <w:rsid w:val="00D546FF"/>
    <w:rsid w:val="00D550EA"/>
    <w:rsid w:val="00D55144"/>
    <w:rsid w:val="00D55AD5"/>
    <w:rsid w:val="00D5737D"/>
    <w:rsid w:val="00D576CA"/>
    <w:rsid w:val="00D60584"/>
    <w:rsid w:val="00D6145B"/>
    <w:rsid w:val="00D6156B"/>
    <w:rsid w:val="00D6169D"/>
    <w:rsid w:val="00D61AF5"/>
    <w:rsid w:val="00D61BEC"/>
    <w:rsid w:val="00D61CEB"/>
    <w:rsid w:val="00D61E01"/>
    <w:rsid w:val="00D624E8"/>
    <w:rsid w:val="00D6306F"/>
    <w:rsid w:val="00D652B5"/>
    <w:rsid w:val="00D65314"/>
    <w:rsid w:val="00D65CD4"/>
    <w:rsid w:val="00D66155"/>
    <w:rsid w:val="00D661FF"/>
    <w:rsid w:val="00D66DB3"/>
    <w:rsid w:val="00D674CA"/>
    <w:rsid w:val="00D67D20"/>
    <w:rsid w:val="00D704A5"/>
    <w:rsid w:val="00D708B0"/>
    <w:rsid w:val="00D70906"/>
    <w:rsid w:val="00D728EE"/>
    <w:rsid w:val="00D72F39"/>
    <w:rsid w:val="00D75077"/>
    <w:rsid w:val="00D7531F"/>
    <w:rsid w:val="00D753CF"/>
    <w:rsid w:val="00D7696D"/>
    <w:rsid w:val="00D76D3B"/>
    <w:rsid w:val="00D773D9"/>
    <w:rsid w:val="00D77640"/>
    <w:rsid w:val="00D77B1D"/>
    <w:rsid w:val="00D77CB1"/>
    <w:rsid w:val="00D77EC1"/>
    <w:rsid w:val="00D8021F"/>
    <w:rsid w:val="00D80383"/>
    <w:rsid w:val="00D81570"/>
    <w:rsid w:val="00D81DBA"/>
    <w:rsid w:val="00D823C6"/>
    <w:rsid w:val="00D82F75"/>
    <w:rsid w:val="00D8327F"/>
    <w:rsid w:val="00D83A33"/>
    <w:rsid w:val="00D83C79"/>
    <w:rsid w:val="00D83DB9"/>
    <w:rsid w:val="00D84389"/>
    <w:rsid w:val="00D84431"/>
    <w:rsid w:val="00D8492D"/>
    <w:rsid w:val="00D854BE"/>
    <w:rsid w:val="00D8580F"/>
    <w:rsid w:val="00D86B9A"/>
    <w:rsid w:val="00D86BB2"/>
    <w:rsid w:val="00D86CA3"/>
    <w:rsid w:val="00D86CDB"/>
    <w:rsid w:val="00D87197"/>
    <w:rsid w:val="00D871CE"/>
    <w:rsid w:val="00D872BE"/>
    <w:rsid w:val="00D87E54"/>
    <w:rsid w:val="00D9196D"/>
    <w:rsid w:val="00D91AE1"/>
    <w:rsid w:val="00D92982"/>
    <w:rsid w:val="00D929C3"/>
    <w:rsid w:val="00D932FD"/>
    <w:rsid w:val="00D938CD"/>
    <w:rsid w:val="00D93B17"/>
    <w:rsid w:val="00D94AB6"/>
    <w:rsid w:val="00D94C8C"/>
    <w:rsid w:val="00D95CE9"/>
    <w:rsid w:val="00D97336"/>
    <w:rsid w:val="00D97414"/>
    <w:rsid w:val="00DA0BEF"/>
    <w:rsid w:val="00DA0BFD"/>
    <w:rsid w:val="00DA16B7"/>
    <w:rsid w:val="00DA1D8F"/>
    <w:rsid w:val="00DA2936"/>
    <w:rsid w:val="00DA305E"/>
    <w:rsid w:val="00DA4B6A"/>
    <w:rsid w:val="00DA51FD"/>
    <w:rsid w:val="00DA5326"/>
    <w:rsid w:val="00DA5417"/>
    <w:rsid w:val="00DA56E8"/>
    <w:rsid w:val="00DA59F9"/>
    <w:rsid w:val="00DA7E97"/>
    <w:rsid w:val="00DB0A9F"/>
    <w:rsid w:val="00DB0CF2"/>
    <w:rsid w:val="00DB12F4"/>
    <w:rsid w:val="00DB2AB4"/>
    <w:rsid w:val="00DB2E98"/>
    <w:rsid w:val="00DB30CB"/>
    <w:rsid w:val="00DB321E"/>
    <w:rsid w:val="00DB377D"/>
    <w:rsid w:val="00DB4749"/>
    <w:rsid w:val="00DB4DB1"/>
    <w:rsid w:val="00DB5E6B"/>
    <w:rsid w:val="00DB5F46"/>
    <w:rsid w:val="00DB5F8C"/>
    <w:rsid w:val="00DB66A4"/>
    <w:rsid w:val="00DB6FA8"/>
    <w:rsid w:val="00DB714D"/>
    <w:rsid w:val="00DB7262"/>
    <w:rsid w:val="00DB758C"/>
    <w:rsid w:val="00DC08B4"/>
    <w:rsid w:val="00DC0EF3"/>
    <w:rsid w:val="00DC1B39"/>
    <w:rsid w:val="00DC2C03"/>
    <w:rsid w:val="00DC2D36"/>
    <w:rsid w:val="00DC53EF"/>
    <w:rsid w:val="00DC7BAC"/>
    <w:rsid w:val="00DC7C5F"/>
    <w:rsid w:val="00DD0FC3"/>
    <w:rsid w:val="00DD139D"/>
    <w:rsid w:val="00DD1BDC"/>
    <w:rsid w:val="00DD261D"/>
    <w:rsid w:val="00DD300C"/>
    <w:rsid w:val="00DD407B"/>
    <w:rsid w:val="00DD407C"/>
    <w:rsid w:val="00DD53D0"/>
    <w:rsid w:val="00DD540A"/>
    <w:rsid w:val="00DD5704"/>
    <w:rsid w:val="00DD6040"/>
    <w:rsid w:val="00DD60FE"/>
    <w:rsid w:val="00DD6946"/>
    <w:rsid w:val="00DE1D75"/>
    <w:rsid w:val="00DE33FE"/>
    <w:rsid w:val="00DE4E32"/>
    <w:rsid w:val="00DE5608"/>
    <w:rsid w:val="00DE56CC"/>
    <w:rsid w:val="00DE58D0"/>
    <w:rsid w:val="00DE6242"/>
    <w:rsid w:val="00DE654F"/>
    <w:rsid w:val="00DE6BF2"/>
    <w:rsid w:val="00DE6D66"/>
    <w:rsid w:val="00DF02F8"/>
    <w:rsid w:val="00DF071C"/>
    <w:rsid w:val="00DF0B4B"/>
    <w:rsid w:val="00DF0B6E"/>
    <w:rsid w:val="00DF15E0"/>
    <w:rsid w:val="00DF1991"/>
    <w:rsid w:val="00DF1BB4"/>
    <w:rsid w:val="00DF1D40"/>
    <w:rsid w:val="00DF2084"/>
    <w:rsid w:val="00DF21B2"/>
    <w:rsid w:val="00DF29A9"/>
    <w:rsid w:val="00DF2F68"/>
    <w:rsid w:val="00DF2F94"/>
    <w:rsid w:val="00DF3163"/>
    <w:rsid w:val="00DF3593"/>
    <w:rsid w:val="00DF37A0"/>
    <w:rsid w:val="00DF380A"/>
    <w:rsid w:val="00DF4ABD"/>
    <w:rsid w:val="00DF579F"/>
    <w:rsid w:val="00DF7C0F"/>
    <w:rsid w:val="00DF7F8E"/>
    <w:rsid w:val="00E00063"/>
    <w:rsid w:val="00E0064B"/>
    <w:rsid w:val="00E008CB"/>
    <w:rsid w:val="00E00BD3"/>
    <w:rsid w:val="00E00CC7"/>
    <w:rsid w:val="00E00CF2"/>
    <w:rsid w:val="00E015A1"/>
    <w:rsid w:val="00E015A9"/>
    <w:rsid w:val="00E0171C"/>
    <w:rsid w:val="00E018EE"/>
    <w:rsid w:val="00E02E18"/>
    <w:rsid w:val="00E03F6D"/>
    <w:rsid w:val="00E04686"/>
    <w:rsid w:val="00E052FA"/>
    <w:rsid w:val="00E052FD"/>
    <w:rsid w:val="00E05F06"/>
    <w:rsid w:val="00E05F4D"/>
    <w:rsid w:val="00E063D7"/>
    <w:rsid w:val="00E065A6"/>
    <w:rsid w:val="00E06FD7"/>
    <w:rsid w:val="00E07524"/>
    <w:rsid w:val="00E07703"/>
    <w:rsid w:val="00E07783"/>
    <w:rsid w:val="00E07876"/>
    <w:rsid w:val="00E07A18"/>
    <w:rsid w:val="00E10217"/>
    <w:rsid w:val="00E110E7"/>
    <w:rsid w:val="00E11582"/>
    <w:rsid w:val="00E11A9C"/>
    <w:rsid w:val="00E11B20"/>
    <w:rsid w:val="00E11C0C"/>
    <w:rsid w:val="00E12E41"/>
    <w:rsid w:val="00E13554"/>
    <w:rsid w:val="00E13604"/>
    <w:rsid w:val="00E14DBD"/>
    <w:rsid w:val="00E15307"/>
    <w:rsid w:val="00E159C7"/>
    <w:rsid w:val="00E168DF"/>
    <w:rsid w:val="00E17DB8"/>
    <w:rsid w:val="00E17FA2"/>
    <w:rsid w:val="00E2093E"/>
    <w:rsid w:val="00E20F11"/>
    <w:rsid w:val="00E215AB"/>
    <w:rsid w:val="00E21F3C"/>
    <w:rsid w:val="00E22211"/>
    <w:rsid w:val="00E22330"/>
    <w:rsid w:val="00E236ED"/>
    <w:rsid w:val="00E2381B"/>
    <w:rsid w:val="00E24415"/>
    <w:rsid w:val="00E2562B"/>
    <w:rsid w:val="00E25FF6"/>
    <w:rsid w:val="00E2690D"/>
    <w:rsid w:val="00E269E4"/>
    <w:rsid w:val="00E26D4A"/>
    <w:rsid w:val="00E30717"/>
    <w:rsid w:val="00E30B5A"/>
    <w:rsid w:val="00E3123D"/>
    <w:rsid w:val="00E31461"/>
    <w:rsid w:val="00E31D43"/>
    <w:rsid w:val="00E32608"/>
    <w:rsid w:val="00E3278D"/>
    <w:rsid w:val="00E32ABB"/>
    <w:rsid w:val="00E34188"/>
    <w:rsid w:val="00E348E5"/>
    <w:rsid w:val="00E34B6E"/>
    <w:rsid w:val="00E35559"/>
    <w:rsid w:val="00E359CD"/>
    <w:rsid w:val="00E37149"/>
    <w:rsid w:val="00E3723A"/>
    <w:rsid w:val="00E374BD"/>
    <w:rsid w:val="00E37615"/>
    <w:rsid w:val="00E37860"/>
    <w:rsid w:val="00E37AEC"/>
    <w:rsid w:val="00E37CD7"/>
    <w:rsid w:val="00E40B4A"/>
    <w:rsid w:val="00E420BE"/>
    <w:rsid w:val="00E446F1"/>
    <w:rsid w:val="00E44870"/>
    <w:rsid w:val="00E451C6"/>
    <w:rsid w:val="00E46886"/>
    <w:rsid w:val="00E46B43"/>
    <w:rsid w:val="00E473A5"/>
    <w:rsid w:val="00E47A54"/>
    <w:rsid w:val="00E47AEF"/>
    <w:rsid w:val="00E47EDE"/>
    <w:rsid w:val="00E50A7F"/>
    <w:rsid w:val="00E51361"/>
    <w:rsid w:val="00E51C1E"/>
    <w:rsid w:val="00E526C4"/>
    <w:rsid w:val="00E53B4B"/>
    <w:rsid w:val="00E53B75"/>
    <w:rsid w:val="00E53F51"/>
    <w:rsid w:val="00E54BAC"/>
    <w:rsid w:val="00E54D7E"/>
    <w:rsid w:val="00E54E3B"/>
    <w:rsid w:val="00E560ED"/>
    <w:rsid w:val="00E56478"/>
    <w:rsid w:val="00E56899"/>
    <w:rsid w:val="00E569C7"/>
    <w:rsid w:val="00E56A65"/>
    <w:rsid w:val="00E56A9A"/>
    <w:rsid w:val="00E57377"/>
    <w:rsid w:val="00E57565"/>
    <w:rsid w:val="00E575FB"/>
    <w:rsid w:val="00E60141"/>
    <w:rsid w:val="00E60A4E"/>
    <w:rsid w:val="00E6153A"/>
    <w:rsid w:val="00E63838"/>
    <w:rsid w:val="00E63976"/>
    <w:rsid w:val="00E64425"/>
    <w:rsid w:val="00E64434"/>
    <w:rsid w:val="00E64441"/>
    <w:rsid w:val="00E6450A"/>
    <w:rsid w:val="00E64568"/>
    <w:rsid w:val="00E648CD"/>
    <w:rsid w:val="00E64BDA"/>
    <w:rsid w:val="00E65D44"/>
    <w:rsid w:val="00E65DE6"/>
    <w:rsid w:val="00E66076"/>
    <w:rsid w:val="00E660DB"/>
    <w:rsid w:val="00E66491"/>
    <w:rsid w:val="00E6694C"/>
    <w:rsid w:val="00E675CF"/>
    <w:rsid w:val="00E67C51"/>
    <w:rsid w:val="00E7065D"/>
    <w:rsid w:val="00E72E82"/>
    <w:rsid w:val="00E72EFC"/>
    <w:rsid w:val="00E73019"/>
    <w:rsid w:val="00E742A2"/>
    <w:rsid w:val="00E748D3"/>
    <w:rsid w:val="00E75523"/>
    <w:rsid w:val="00E758EC"/>
    <w:rsid w:val="00E811A2"/>
    <w:rsid w:val="00E8234C"/>
    <w:rsid w:val="00E8274F"/>
    <w:rsid w:val="00E827E0"/>
    <w:rsid w:val="00E82863"/>
    <w:rsid w:val="00E82922"/>
    <w:rsid w:val="00E82FEF"/>
    <w:rsid w:val="00E8371B"/>
    <w:rsid w:val="00E838B0"/>
    <w:rsid w:val="00E83AA9"/>
    <w:rsid w:val="00E84D80"/>
    <w:rsid w:val="00E8506C"/>
    <w:rsid w:val="00E85681"/>
    <w:rsid w:val="00E85928"/>
    <w:rsid w:val="00E85AE5"/>
    <w:rsid w:val="00E86719"/>
    <w:rsid w:val="00E875E6"/>
    <w:rsid w:val="00E87822"/>
    <w:rsid w:val="00E87FA1"/>
    <w:rsid w:val="00E90395"/>
    <w:rsid w:val="00E90E49"/>
    <w:rsid w:val="00E911C6"/>
    <w:rsid w:val="00E917F9"/>
    <w:rsid w:val="00E9291C"/>
    <w:rsid w:val="00E93596"/>
    <w:rsid w:val="00E93F36"/>
    <w:rsid w:val="00E93FFE"/>
    <w:rsid w:val="00E946D7"/>
    <w:rsid w:val="00E948FC"/>
    <w:rsid w:val="00E94F8A"/>
    <w:rsid w:val="00E961DE"/>
    <w:rsid w:val="00E97804"/>
    <w:rsid w:val="00E97B4F"/>
    <w:rsid w:val="00EA095E"/>
    <w:rsid w:val="00EA1885"/>
    <w:rsid w:val="00EA1E42"/>
    <w:rsid w:val="00EA1FDC"/>
    <w:rsid w:val="00EA29BC"/>
    <w:rsid w:val="00EA2CF2"/>
    <w:rsid w:val="00EA3DAA"/>
    <w:rsid w:val="00EA4A92"/>
    <w:rsid w:val="00EA4F7C"/>
    <w:rsid w:val="00EA571C"/>
    <w:rsid w:val="00EA57C9"/>
    <w:rsid w:val="00EA5991"/>
    <w:rsid w:val="00EA5A48"/>
    <w:rsid w:val="00EA5C07"/>
    <w:rsid w:val="00EA617D"/>
    <w:rsid w:val="00EA7A41"/>
    <w:rsid w:val="00EB01DF"/>
    <w:rsid w:val="00EB077B"/>
    <w:rsid w:val="00EB0C4D"/>
    <w:rsid w:val="00EB1120"/>
    <w:rsid w:val="00EB11D7"/>
    <w:rsid w:val="00EB40EB"/>
    <w:rsid w:val="00EB4C97"/>
    <w:rsid w:val="00EB4EA2"/>
    <w:rsid w:val="00EB56C3"/>
    <w:rsid w:val="00EB71BD"/>
    <w:rsid w:val="00EB7521"/>
    <w:rsid w:val="00EB7C2B"/>
    <w:rsid w:val="00EC083D"/>
    <w:rsid w:val="00EC0D64"/>
    <w:rsid w:val="00EC1045"/>
    <w:rsid w:val="00EC19C9"/>
    <w:rsid w:val="00EC2066"/>
    <w:rsid w:val="00EC24D5"/>
    <w:rsid w:val="00EC27C6"/>
    <w:rsid w:val="00EC4207"/>
    <w:rsid w:val="00EC4447"/>
    <w:rsid w:val="00EC44D3"/>
    <w:rsid w:val="00EC4831"/>
    <w:rsid w:val="00EC49E6"/>
    <w:rsid w:val="00EC4C08"/>
    <w:rsid w:val="00EC5653"/>
    <w:rsid w:val="00EC568E"/>
    <w:rsid w:val="00EC6085"/>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48"/>
    <w:rsid w:val="00EE427A"/>
    <w:rsid w:val="00EE435A"/>
    <w:rsid w:val="00EE4AAB"/>
    <w:rsid w:val="00EE4F13"/>
    <w:rsid w:val="00EE507D"/>
    <w:rsid w:val="00EE5151"/>
    <w:rsid w:val="00EE5784"/>
    <w:rsid w:val="00EE5949"/>
    <w:rsid w:val="00EE68A5"/>
    <w:rsid w:val="00EE7012"/>
    <w:rsid w:val="00EE7FA2"/>
    <w:rsid w:val="00EF02F5"/>
    <w:rsid w:val="00EF18FE"/>
    <w:rsid w:val="00EF19E6"/>
    <w:rsid w:val="00EF1B30"/>
    <w:rsid w:val="00EF2251"/>
    <w:rsid w:val="00EF2283"/>
    <w:rsid w:val="00EF26CC"/>
    <w:rsid w:val="00EF3121"/>
    <w:rsid w:val="00EF3471"/>
    <w:rsid w:val="00EF3ECB"/>
    <w:rsid w:val="00EF4ECD"/>
    <w:rsid w:val="00EF4F55"/>
    <w:rsid w:val="00EF51BD"/>
    <w:rsid w:val="00EF55CA"/>
    <w:rsid w:val="00EF55EB"/>
    <w:rsid w:val="00EF5787"/>
    <w:rsid w:val="00EF5FF9"/>
    <w:rsid w:val="00EF60D0"/>
    <w:rsid w:val="00EF62CF"/>
    <w:rsid w:val="00EF7760"/>
    <w:rsid w:val="00F00336"/>
    <w:rsid w:val="00F00FE8"/>
    <w:rsid w:val="00F016ED"/>
    <w:rsid w:val="00F01C09"/>
    <w:rsid w:val="00F01DC3"/>
    <w:rsid w:val="00F020E3"/>
    <w:rsid w:val="00F0263A"/>
    <w:rsid w:val="00F02F2F"/>
    <w:rsid w:val="00F03A38"/>
    <w:rsid w:val="00F03C39"/>
    <w:rsid w:val="00F040F7"/>
    <w:rsid w:val="00F048BB"/>
    <w:rsid w:val="00F04A6E"/>
    <w:rsid w:val="00F051B7"/>
    <w:rsid w:val="00F0528D"/>
    <w:rsid w:val="00F056D0"/>
    <w:rsid w:val="00F06644"/>
    <w:rsid w:val="00F06C67"/>
    <w:rsid w:val="00F06DFD"/>
    <w:rsid w:val="00F071D1"/>
    <w:rsid w:val="00F07533"/>
    <w:rsid w:val="00F1025E"/>
    <w:rsid w:val="00F10629"/>
    <w:rsid w:val="00F108ED"/>
    <w:rsid w:val="00F11333"/>
    <w:rsid w:val="00F11412"/>
    <w:rsid w:val="00F128DB"/>
    <w:rsid w:val="00F12AA0"/>
    <w:rsid w:val="00F12DC6"/>
    <w:rsid w:val="00F12EB2"/>
    <w:rsid w:val="00F12F62"/>
    <w:rsid w:val="00F130CB"/>
    <w:rsid w:val="00F1407B"/>
    <w:rsid w:val="00F14B44"/>
    <w:rsid w:val="00F14D3E"/>
    <w:rsid w:val="00F15579"/>
    <w:rsid w:val="00F1595D"/>
    <w:rsid w:val="00F15FA5"/>
    <w:rsid w:val="00F1621E"/>
    <w:rsid w:val="00F17668"/>
    <w:rsid w:val="00F209B7"/>
    <w:rsid w:val="00F2376F"/>
    <w:rsid w:val="00F243D8"/>
    <w:rsid w:val="00F2505D"/>
    <w:rsid w:val="00F25860"/>
    <w:rsid w:val="00F261F1"/>
    <w:rsid w:val="00F2690C"/>
    <w:rsid w:val="00F26A94"/>
    <w:rsid w:val="00F27654"/>
    <w:rsid w:val="00F30668"/>
    <w:rsid w:val="00F30828"/>
    <w:rsid w:val="00F308A2"/>
    <w:rsid w:val="00F30D5A"/>
    <w:rsid w:val="00F310D2"/>
    <w:rsid w:val="00F313D6"/>
    <w:rsid w:val="00F3271E"/>
    <w:rsid w:val="00F33800"/>
    <w:rsid w:val="00F33E66"/>
    <w:rsid w:val="00F347C6"/>
    <w:rsid w:val="00F35631"/>
    <w:rsid w:val="00F3686D"/>
    <w:rsid w:val="00F36E19"/>
    <w:rsid w:val="00F37F61"/>
    <w:rsid w:val="00F402A0"/>
    <w:rsid w:val="00F40F0C"/>
    <w:rsid w:val="00F41655"/>
    <w:rsid w:val="00F41F2C"/>
    <w:rsid w:val="00F420E7"/>
    <w:rsid w:val="00F42187"/>
    <w:rsid w:val="00F426EC"/>
    <w:rsid w:val="00F44044"/>
    <w:rsid w:val="00F449AF"/>
    <w:rsid w:val="00F44BA1"/>
    <w:rsid w:val="00F44CB0"/>
    <w:rsid w:val="00F45195"/>
    <w:rsid w:val="00F453C4"/>
    <w:rsid w:val="00F45FAE"/>
    <w:rsid w:val="00F4605E"/>
    <w:rsid w:val="00F460D2"/>
    <w:rsid w:val="00F46235"/>
    <w:rsid w:val="00F470C6"/>
    <w:rsid w:val="00F4766C"/>
    <w:rsid w:val="00F5060E"/>
    <w:rsid w:val="00F507D1"/>
    <w:rsid w:val="00F508D2"/>
    <w:rsid w:val="00F512F7"/>
    <w:rsid w:val="00F516E5"/>
    <w:rsid w:val="00F519CE"/>
    <w:rsid w:val="00F51ADA"/>
    <w:rsid w:val="00F51B95"/>
    <w:rsid w:val="00F51C5E"/>
    <w:rsid w:val="00F51FB3"/>
    <w:rsid w:val="00F526AF"/>
    <w:rsid w:val="00F5312E"/>
    <w:rsid w:val="00F53BA5"/>
    <w:rsid w:val="00F53F68"/>
    <w:rsid w:val="00F549F9"/>
    <w:rsid w:val="00F554FF"/>
    <w:rsid w:val="00F55D56"/>
    <w:rsid w:val="00F57226"/>
    <w:rsid w:val="00F5776E"/>
    <w:rsid w:val="00F60203"/>
    <w:rsid w:val="00F60301"/>
    <w:rsid w:val="00F607C5"/>
    <w:rsid w:val="00F60DEA"/>
    <w:rsid w:val="00F615F6"/>
    <w:rsid w:val="00F625B8"/>
    <w:rsid w:val="00F6302A"/>
    <w:rsid w:val="00F637ED"/>
    <w:rsid w:val="00F63950"/>
    <w:rsid w:val="00F64C2B"/>
    <w:rsid w:val="00F650A5"/>
    <w:rsid w:val="00F651BE"/>
    <w:rsid w:val="00F656DF"/>
    <w:rsid w:val="00F65C45"/>
    <w:rsid w:val="00F665A5"/>
    <w:rsid w:val="00F66E47"/>
    <w:rsid w:val="00F67AD5"/>
    <w:rsid w:val="00F67F53"/>
    <w:rsid w:val="00F7004C"/>
    <w:rsid w:val="00F703BE"/>
    <w:rsid w:val="00F70510"/>
    <w:rsid w:val="00F7121C"/>
    <w:rsid w:val="00F71781"/>
    <w:rsid w:val="00F71F69"/>
    <w:rsid w:val="00F720DC"/>
    <w:rsid w:val="00F723BC"/>
    <w:rsid w:val="00F72B72"/>
    <w:rsid w:val="00F733C8"/>
    <w:rsid w:val="00F736A3"/>
    <w:rsid w:val="00F74BB9"/>
    <w:rsid w:val="00F75582"/>
    <w:rsid w:val="00F76A3C"/>
    <w:rsid w:val="00F76EFA"/>
    <w:rsid w:val="00F804BE"/>
    <w:rsid w:val="00F80DFA"/>
    <w:rsid w:val="00F81147"/>
    <w:rsid w:val="00F817CE"/>
    <w:rsid w:val="00F82467"/>
    <w:rsid w:val="00F82DB1"/>
    <w:rsid w:val="00F830DE"/>
    <w:rsid w:val="00F843B1"/>
    <w:rsid w:val="00F8456C"/>
    <w:rsid w:val="00F858B3"/>
    <w:rsid w:val="00F859D8"/>
    <w:rsid w:val="00F85CB2"/>
    <w:rsid w:val="00F868F5"/>
    <w:rsid w:val="00F876D6"/>
    <w:rsid w:val="00F87953"/>
    <w:rsid w:val="00F87A33"/>
    <w:rsid w:val="00F9056A"/>
    <w:rsid w:val="00F90B2A"/>
    <w:rsid w:val="00F90F8D"/>
    <w:rsid w:val="00F91173"/>
    <w:rsid w:val="00F917E1"/>
    <w:rsid w:val="00F91BBD"/>
    <w:rsid w:val="00F926C5"/>
    <w:rsid w:val="00F92782"/>
    <w:rsid w:val="00F929B0"/>
    <w:rsid w:val="00F9340A"/>
    <w:rsid w:val="00F93AA9"/>
    <w:rsid w:val="00F94EC3"/>
    <w:rsid w:val="00F953FB"/>
    <w:rsid w:val="00F95698"/>
    <w:rsid w:val="00F96071"/>
    <w:rsid w:val="00F962E2"/>
    <w:rsid w:val="00F96404"/>
    <w:rsid w:val="00F96538"/>
    <w:rsid w:val="00F96955"/>
    <w:rsid w:val="00F96985"/>
    <w:rsid w:val="00F97838"/>
    <w:rsid w:val="00FA0540"/>
    <w:rsid w:val="00FA0C8C"/>
    <w:rsid w:val="00FA21B1"/>
    <w:rsid w:val="00FA2685"/>
    <w:rsid w:val="00FA2BB3"/>
    <w:rsid w:val="00FA3B46"/>
    <w:rsid w:val="00FA431D"/>
    <w:rsid w:val="00FA4F4A"/>
    <w:rsid w:val="00FA5297"/>
    <w:rsid w:val="00FB0742"/>
    <w:rsid w:val="00FB2216"/>
    <w:rsid w:val="00FB2E42"/>
    <w:rsid w:val="00FB437A"/>
    <w:rsid w:val="00FB49BF"/>
    <w:rsid w:val="00FB4C80"/>
    <w:rsid w:val="00FB599B"/>
    <w:rsid w:val="00FB5DDD"/>
    <w:rsid w:val="00FB6A6A"/>
    <w:rsid w:val="00FB7200"/>
    <w:rsid w:val="00FC0906"/>
    <w:rsid w:val="00FC11A5"/>
    <w:rsid w:val="00FC12FA"/>
    <w:rsid w:val="00FC13CB"/>
    <w:rsid w:val="00FC179B"/>
    <w:rsid w:val="00FC2E28"/>
    <w:rsid w:val="00FC3928"/>
    <w:rsid w:val="00FC3B56"/>
    <w:rsid w:val="00FC3C3B"/>
    <w:rsid w:val="00FC412B"/>
    <w:rsid w:val="00FC4D34"/>
    <w:rsid w:val="00FC5582"/>
    <w:rsid w:val="00FC62B4"/>
    <w:rsid w:val="00FC64DE"/>
    <w:rsid w:val="00FC65A4"/>
    <w:rsid w:val="00FC7429"/>
    <w:rsid w:val="00FD0388"/>
    <w:rsid w:val="00FD0472"/>
    <w:rsid w:val="00FD07F6"/>
    <w:rsid w:val="00FD1408"/>
    <w:rsid w:val="00FD177F"/>
    <w:rsid w:val="00FD1EC8"/>
    <w:rsid w:val="00FD1ED0"/>
    <w:rsid w:val="00FD1F77"/>
    <w:rsid w:val="00FD264E"/>
    <w:rsid w:val="00FD355B"/>
    <w:rsid w:val="00FD4118"/>
    <w:rsid w:val="00FD4180"/>
    <w:rsid w:val="00FD47ED"/>
    <w:rsid w:val="00FD6000"/>
    <w:rsid w:val="00FD6B6D"/>
    <w:rsid w:val="00FD7268"/>
    <w:rsid w:val="00FD74DB"/>
    <w:rsid w:val="00FD7660"/>
    <w:rsid w:val="00FE00C1"/>
    <w:rsid w:val="00FE0655"/>
    <w:rsid w:val="00FE1C0B"/>
    <w:rsid w:val="00FE2365"/>
    <w:rsid w:val="00FE26F3"/>
    <w:rsid w:val="00FE2728"/>
    <w:rsid w:val="00FE32BC"/>
    <w:rsid w:val="00FE37D7"/>
    <w:rsid w:val="00FE4068"/>
    <w:rsid w:val="00FE47DC"/>
    <w:rsid w:val="00FE4C7B"/>
    <w:rsid w:val="00FE4F83"/>
    <w:rsid w:val="00FE4FF9"/>
    <w:rsid w:val="00FE62EA"/>
    <w:rsid w:val="00FE68F6"/>
    <w:rsid w:val="00FE7336"/>
    <w:rsid w:val="00FE785E"/>
    <w:rsid w:val="00FE787C"/>
    <w:rsid w:val="00FE7CE4"/>
    <w:rsid w:val="00FF1509"/>
    <w:rsid w:val="00FF17B3"/>
    <w:rsid w:val="00FF1FE3"/>
    <w:rsid w:val="00FF30A9"/>
    <w:rsid w:val="00FF3353"/>
    <w:rsid w:val="00FF3854"/>
    <w:rsid w:val="00FF387A"/>
    <w:rsid w:val="00FF45A5"/>
    <w:rsid w:val="00FF5247"/>
    <w:rsid w:val="00FF5C91"/>
    <w:rsid w:val="00FF6014"/>
    <w:rsid w:val="00FF671E"/>
    <w:rsid w:val="00FF68C5"/>
    <w:rsid w:val="00FF70C6"/>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768B6"/>
    <w:rPr>
      <w:rFonts w:asciiTheme="minorHAnsi" w:hAnsiTheme="minorHAnsi" w:cstheme="minorBidi"/>
      <w:kern w:val="2"/>
      <w:sz w:val="21"/>
      <w:szCs w:val="22"/>
      <w:lang w:val="en-US" w:eastAsia="zh-CN"/>
    </w:rPr>
  </w:style>
  <w:style w:type="paragraph" w:styleId="1">
    <w:name w:val="heading 1"/>
    <w:aliases w:val="H1,h1,Heading 1 3GPP"/>
    <w:basedOn w:val="a1"/>
    <w:next w:val="a2"/>
    <w:link w:val="1Char"/>
    <w:qFormat/>
    <w:rsid w:val="000F56DD"/>
    <w:pPr>
      <w:keepNext/>
      <w:spacing w:before="360" w:after="120" w:line="259" w:lineRule="auto"/>
      <w:outlineLvl w:val="0"/>
    </w:pPr>
    <w:rPr>
      <w:rFonts w:ascii="Arial" w:eastAsia="宋体" w:hAnsi="Arial" w:cs="Arial"/>
      <w:b/>
      <w:bCs/>
      <w:kern w:val="32"/>
      <w:sz w:val="28"/>
      <w:szCs w:val="32"/>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2"/>
    <w:link w:val="2Char"/>
    <w:qFormat/>
    <w:rsid w:val="000F56DD"/>
    <w:pPr>
      <w:keepNext/>
      <w:spacing w:before="240" w:after="60" w:line="259" w:lineRule="auto"/>
      <w:outlineLvl w:val="1"/>
    </w:pPr>
    <w:rPr>
      <w:rFonts w:ascii="Arial" w:eastAsia="MS Mincho" w:hAnsi="Arial" w:cs="Arial"/>
      <w:b/>
      <w:bCs/>
      <w:iCs/>
      <w:kern w:val="0"/>
      <w:sz w:val="20"/>
      <w:szCs w:val="28"/>
    </w:rPr>
  </w:style>
  <w:style w:type="paragraph" w:styleId="31">
    <w:name w:val="heading 3"/>
    <w:aliases w:val="Underrubrik2,H3,Heading 3 3GPP"/>
    <w:basedOn w:val="a1"/>
    <w:next w:val="a1"/>
    <w:link w:val="3Char"/>
    <w:unhideWhenUsed/>
    <w:qFormat/>
    <w:rsid w:val="000F56DD"/>
    <w:pPr>
      <w:keepNext/>
      <w:keepLines/>
      <w:spacing w:before="260" w:after="260" w:line="416" w:lineRule="auto"/>
      <w:outlineLvl w:val="2"/>
    </w:pPr>
    <w:rPr>
      <w:b/>
      <w:bCs/>
      <w:sz w:val="32"/>
      <w:szCs w:val="32"/>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0F56D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1"/>
    <w:next w:val="a1"/>
    <w:link w:val="5Char"/>
    <w:qFormat/>
    <w:rsid w:val="000F56DD"/>
    <w:pPr>
      <w:tabs>
        <w:tab w:val="num" w:pos="1080"/>
      </w:tabs>
      <w:overflowPunct w:val="0"/>
      <w:autoSpaceDE w:val="0"/>
      <w:autoSpaceDN w:val="0"/>
      <w:adjustRightInd w:val="0"/>
      <w:spacing w:before="120" w:after="120" w:line="240" w:lineRule="auto"/>
      <w:ind w:left="1008" w:hanging="1008"/>
      <w:textAlignment w:val="baseline"/>
      <w:outlineLvl w:val="4"/>
    </w:pPr>
    <w:rPr>
      <w:rFonts w:ascii="Arial" w:eastAsia="宋体" w:hAnsi="Arial"/>
      <w:b w:val="0"/>
      <w:bCs w:val="0"/>
      <w:kern w:val="0"/>
      <w:sz w:val="22"/>
      <w:szCs w:val="20"/>
      <w:lang w:val="en-GB" w:eastAsia="en-US"/>
    </w:rPr>
  </w:style>
  <w:style w:type="paragraph" w:styleId="6">
    <w:name w:val="heading 6"/>
    <w:basedOn w:val="a1"/>
    <w:next w:val="a1"/>
    <w:link w:val="6Char"/>
    <w:uiPriority w:val="9"/>
    <w:unhideWhenUsed/>
    <w:qFormat/>
    <w:rsid w:val="000F56DD"/>
    <w:pPr>
      <w:overflowPunct w:val="0"/>
      <w:autoSpaceDE w:val="0"/>
      <w:autoSpaceDN w:val="0"/>
      <w:adjustRightInd w:val="0"/>
      <w:spacing w:before="240" w:after="60"/>
      <w:ind w:left="1152" w:hanging="1152"/>
      <w:outlineLvl w:val="5"/>
    </w:pPr>
    <w:rPr>
      <w:rFonts w:ascii="Calibri" w:eastAsiaTheme="majorEastAsia" w:hAnsi="Calibri" w:cstheme="majorBidi"/>
      <w:b/>
      <w:bCs/>
      <w:kern w:val="0"/>
      <w:sz w:val="22"/>
      <w:lang w:val="x-none" w:eastAsia="x-none"/>
    </w:rPr>
  </w:style>
  <w:style w:type="paragraph" w:styleId="7">
    <w:name w:val="heading 7"/>
    <w:basedOn w:val="a1"/>
    <w:next w:val="a1"/>
    <w:link w:val="7Char"/>
    <w:uiPriority w:val="9"/>
    <w:unhideWhenUsed/>
    <w:qFormat/>
    <w:rsid w:val="000F56DD"/>
    <w:pPr>
      <w:overflowPunct w:val="0"/>
      <w:autoSpaceDE w:val="0"/>
      <w:autoSpaceDN w:val="0"/>
      <w:adjustRightInd w:val="0"/>
      <w:spacing w:before="240" w:after="60"/>
      <w:ind w:left="1296" w:hanging="1296"/>
      <w:outlineLvl w:val="6"/>
    </w:pPr>
    <w:rPr>
      <w:rFonts w:ascii="Calibri" w:eastAsiaTheme="majorEastAsia" w:hAnsi="Calibri" w:cstheme="majorBidi"/>
      <w:kern w:val="0"/>
      <w:sz w:val="24"/>
      <w:szCs w:val="24"/>
      <w:lang w:val="x-none" w:eastAsia="x-none"/>
    </w:rPr>
  </w:style>
  <w:style w:type="paragraph" w:styleId="8">
    <w:name w:val="heading 8"/>
    <w:basedOn w:val="a1"/>
    <w:next w:val="a1"/>
    <w:link w:val="8Char"/>
    <w:uiPriority w:val="9"/>
    <w:unhideWhenUsed/>
    <w:qFormat/>
    <w:rsid w:val="000F56DD"/>
    <w:pPr>
      <w:overflowPunct w:val="0"/>
      <w:autoSpaceDE w:val="0"/>
      <w:autoSpaceDN w:val="0"/>
      <w:adjustRightInd w:val="0"/>
      <w:spacing w:before="240" w:after="60"/>
      <w:ind w:left="1440" w:hanging="1440"/>
      <w:outlineLvl w:val="7"/>
    </w:pPr>
    <w:rPr>
      <w:rFonts w:ascii="Calibri" w:eastAsiaTheme="majorEastAsia" w:hAnsi="Calibri" w:cstheme="majorBidi"/>
      <w:i/>
      <w:iCs/>
      <w:kern w:val="0"/>
      <w:sz w:val="24"/>
      <w:szCs w:val="24"/>
      <w:lang w:val="x-none" w:eastAsia="x-none"/>
    </w:rPr>
  </w:style>
  <w:style w:type="paragraph" w:styleId="9">
    <w:name w:val="heading 9"/>
    <w:basedOn w:val="a1"/>
    <w:next w:val="a1"/>
    <w:link w:val="9Char"/>
    <w:uiPriority w:val="9"/>
    <w:unhideWhenUsed/>
    <w:qFormat/>
    <w:rsid w:val="000F56DD"/>
    <w:pPr>
      <w:overflowPunct w:val="0"/>
      <w:autoSpaceDE w:val="0"/>
      <w:autoSpaceDN w:val="0"/>
      <w:adjustRightInd w:val="0"/>
      <w:spacing w:before="240" w:after="60"/>
      <w:ind w:left="1584" w:hanging="1584"/>
      <w:outlineLvl w:val="8"/>
    </w:pPr>
    <w:rPr>
      <w:rFonts w:ascii="Calibri Light" w:eastAsiaTheme="majorEastAsia" w:hAnsi="Calibri Light" w:cstheme="majorBidi"/>
      <w:kern w:val="0"/>
      <w:sz w:val="22"/>
      <w:lang w:val="x-none" w:eastAsia="x-none"/>
    </w:rPr>
  </w:style>
  <w:style w:type="character" w:default="1" w:styleId="a3">
    <w:name w:val="Default Paragraph Font"/>
    <w:uiPriority w:val="1"/>
    <w:semiHidden/>
    <w:unhideWhenUsed/>
    <w:rsid w:val="00B768B6"/>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B768B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6"/>
    <w:rsid w:val="00835AA4"/>
    <w:pPr>
      <w:keepNext/>
      <w:keepLines/>
      <w:spacing w:before="180"/>
      <w:jc w:val="center"/>
    </w:pPr>
  </w:style>
  <w:style w:type="paragraph" w:styleId="a6">
    <w:name w:val="caption"/>
    <w:aliases w:val="cap,cap Char,Caption Char1 Char,cap Char Char1,Caption Char Char1 Char,cap Char2"/>
    <w:basedOn w:val="a1"/>
    <w:next w:val="a1"/>
    <w:link w:val="Char"/>
    <w:qFormat/>
    <w:rsid w:val="000F56DD"/>
    <w:pPr>
      <w:overflowPunct w:val="0"/>
      <w:autoSpaceDE w:val="0"/>
      <w:autoSpaceDN w:val="0"/>
      <w:adjustRightInd w:val="0"/>
      <w:spacing w:before="120" w:after="120"/>
      <w:textAlignment w:val="baseline"/>
    </w:pPr>
    <w:rPr>
      <w:kern w:val="0"/>
      <w:sz w:val="22"/>
      <w:lang w:val="en-GB" w:eastAsia="en-US"/>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7">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8"/>
    <w:rsid w:val="00835AA4"/>
    <w:pPr>
      <w:numPr>
        <w:numId w:val="11"/>
      </w:numPr>
    </w:pPr>
    <w:rPr>
      <w:lang w:eastAsia="ja-JP"/>
    </w:rPr>
  </w:style>
  <w:style w:type="paragraph" w:styleId="a8">
    <w:name w:val="List"/>
    <w:basedOn w:val="a1"/>
    <w:uiPriority w:val="99"/>
    <w:unhideWhenUsed/>
    <w:rsid w:val="000F56DD"/>
    <w:pPr>
      <w:ind w:left="283" w:hanging="283"/>
      <w:contextualSpacing/>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2"/>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8"/>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0F56DD"/>
    <w:pPr>
      <w:ind w:left="566" w:hanging="283"/>
      <w:contextualSpacing/>
    </w:pPr>
  </w:style>
  <w:style w:type="paragraph" w:styleId="33">
    <w:name w:val="List 3"/>
    <w:basedOn w:val="a1"/>
    <w:uiPriority w:val="99"/>
    <w:unhideWhenUsed/>
    <w:rsid w:val="000F56DD"/>
    <w:pPr>
      <w:ind w:left="849" w:hanging="283"/>
      <w:contextualSpacing/>
    </w:pPr>
  </w:style>
  <w:style w:type="paragraph" w:styleId="43">
    <w:name w:val="List 4"/>
    <w:basedOn w:val="a1"/>
    <w:uiPriority w:val="99"/>
    <w:unhideWhenUsed/>
    <w:rsid w:val="000F56DD"/>
    <w:pPr>
      <w:ind w:left="1132" w:hanging="283"/>
      <w:contextualSpacing/>
    </w:pPr>
  </w:style>
  <w:style w:type="paragraph" w:styleId="52">
    <w:name w:val="List 5"/>
    <w:basedOn w:val="a1"/>
    <w:uiPriority w:val="99"/>
    <w:unhideWhenUsed/>
    <w:rsid w:val="000F56DD"/>
    <w:pPr>
      <w:ind w:left="1415" w:hanging="283"/>
      <w:contextualSpacing/>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2"/>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3"/>
    <w:rsid w:val="00835AA4"/>
  </w:style>
  <w:style w:type="paragraph" w:styleId="a2">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0F56DD"/>
    <w:pPr>
      <w:spacing w:after="120"/>
    </w:p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0F56DD"/>
    <w:rPr>
      <w:sz w:val="16"/>
      <w:szCs w:val="16"/>
    </w:rPr>
  </w:style>
  <w:style w:type="paragraph" w:styleId="af2">
    <w:name w:val="annotation text"/>
    <w:basedOn w:val="a1"/>
    <w:link w:val="Char6"/>
    <w:qFormat/>
    <w:rsid w:val="000F56DD"/>
    <w:pPr>
      <w:spacing w:before="40"/>
    </w:pPr>
    <w:rPr>
      <w:rFonts w:ascii="Arial" w:eastAsia="MS Mincho" w:hAnsi="Arial" w:cs="Times New Roman"/>
      <w:kern w:val="0"/>
      <w:sz w:val="20"/>
      <w:szCs w:val="20"/>
      <w:lang w:val="en-GB" w:eastAsia="en-GB"/>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3"/>
    <w:link w:val="1"/>
    <w:qFormat/>
    <w:rsid w:val="000F56DD"/>
    <w:rPr>
      <w:rFonts w:ascii="Arial" w:eastAsia="宋体" w:hAnsi="Arial" w:cs="Arial"/>
      <w:b/>
      <w:bCs/>
      <w:kern w:val="32"/>
      <w:sz w:val="28"/>
      <w:szCs w:val="32"/>
      <w:lang w:val="de-CH" w:eastAsia="zh-CN"/>
    </w:rPr>
  </w:style>
  <w:style w:type="paragraph" w:customStyle="1" w:styleId="B10">
    <w:name w:val="B1"/>
    <w:basedOn w:val="a8"/>
    <w:link w:val="B1Char1"/>
    <w:qFormat/>
    <w:rsid w:val="000F56DD"/>
    <w:pPr>
      <w:spacing w:after="180"/>
      <w:ind w:left="568" w:hanging="284"/>
      <w:contextualSpacing w:val="0"/>
    </w:pPr>
    <w:rPr>
      <w:rFonts w:ascii="Times New Roman" w:hAnsi="Times New Roman" w:cs="Times New Roman"/>
      <w:kern w:val="0"/>
      <w:sz w:val="20"/>
      <w:szCs w:val="20"/>
      <w:lang w:val="en-GB" w:eastAsia="en-US"/>
    </w:rPr>
  </w:style>
  <w:style w:type="paragraph" w:customStyle="1" w:styleId="B2">
    <w:name w:val="B2"/>
    <w:basedOn w:val="24"/>
    <w:link w:val="B2Char"/>
    <w:qFormat/>
    <w:rsid w:val="000F56DD"/>
    <w:pPr>
      <w:spacing w:after="180"/>
      <w:ind w:left="851" w:hanging="284"/>
      <w:contextualSpacing w:val="0"/>
    </w:pPr>
    <w:rPr>
      <w:rFonts w:ascii="Times New Roman" w:hAnsi="Times New Roman" w:cs="Times New Roman"/>
      <w:kern w:val="0"/>
      <w:sz w:val="20"/>
      <w:szCs w:val="20"/>
      <w:lang w:val="en-GB" w:eastAsia="en-US"/>
    </w:rPr>
  </w:style>
  <w:style w:type="paragraph" w:customStyle="1" w:styleId="B3">
    <w:name w:val="B3"/>
    <w:basedOn w:val="33"/>
    <w:link w:val="B3Char2"/>
    <w:qFormat/>
    <w:rsid w:val="000F56DD"/>
    <w:pPr>
      <w:spacing w:after="180"/>
      <w:ind w:left="1135" w:hanging="284"/>
      <w:contextualSpacing w:val="0"/>
    </w:pPr>
    <w:rPr>
      <w:rFonts w:ascii="Times New Roman" w:hAnsi="Times New Roman" w:cs="Times New Roman"/>
      <w:kern w:val="0"/>
      <w:sz w:val="20"/>
      <w:szCs w:val="20"/>
      <w:lang w:val="en-GB" w:eastAsia="en-US"/>
    </w:rPr>
  </w:style>
  <w:style w:type="paragraph" w:customStyle="1" w:styleId="B4">
    <w:name w:val="B4"/>
    <w:basedOn w:val="43"/>
    <w:link w:val="B4Char"/>
    <w:qFormat/>
    <w:rsid w:val="000F56DD"/>
    <w:pPr>
      <w:spacing w:after="180"/>
      <w:ind w:left="1418" w:hanging="284"/>
      <w:contextualSpacing w:val="0"/>
    </w:pPr>
    <w:rPr>
      <w:rFonts w:ascii="Times New Roman" w:hAnsi="Times New Roman" w:cs="Times New Roman"/>
      <w:kern w:val="0"/>
      <w:sz w:val="20"/>
      <w:szCs w:val="20"/>
      <w:lang w:val="en-GB" w:eastAsia="en-US"/>
    </w:rPr>
  </w:style>
  <w:style w:type="paragraph" w:customStyle="1" w:styleId="Proposal">
    <w:name w:val="Proposal"/>
    <w:basedOn w:val="a1"/>
    <w:link w:val="ProposalChar"/>
    <w:qFormat/>
    <w:rsid w:val="000F56DD"/>
    <w:p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2"/>
    <w:uiPriority w:val="99"/>
    <w:rsid w:val="000F56DD"/>
    <w:rPr>
      <w:rFonts w:asciiTheme="minorHAnsi" w:hAnsiTheme="minorHAnsi" w:cstheme="minorBidi"/>
      <w:kern w:val="2"/>
      <w:sz w:val="21"/>
      <w:szCs w:val="22"/>
      <w:lang w:val="de-CH" w:eastAsia="zh-CN"/>
    </w:rPr>
  </w:style>
  <w:style w:type="paragraph" w:customStyle="1" w:styleId="B5">
    <w:name w:val="B5"/>
    <w:basedOn w:val="52"/>
    <w:link w:val="B5Char"/>
    <w:qFormat/>
    <w:rsid w:val="000F56DD"/>
    <w:pPr>
      <w:spacing w:after="180" w:line="259" w:lineRule="auto"/>
      <w:ind w:left="1702" w:hanging="284"/>
      <w:contextualSpacing w:val="0"/>
    </w:pPr>
    <w:rPr>
      <w:rFonts w:ascii="Times New Roman" w:eastAsia="游明朝" w:hAnsi="Times New Roman" w:cs="Times New Roman"/>
      <w:kern w:val="0"/>
      <w:sz w:val="20"/>
      <w:szCs w:val="20"/>
      <w:lang w:val="en-GB" w:eastAsia="en-US"/>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0F56DD"/>
    <w:pPr>
      <w:keepNext/>
      <w:keepLines/>
    </w:pPr>
    <w:rPr>
      <w:rFonts w:ascii="Arial" w:eastAsia="宋体" w:hAnsi="Arial" w:cs="Arial"/>
      <w:sz w:val="18"/>
      <w:lang w:val="en-GB" w:eastAsia="x-none"/>
    </w:rPr>
  </w:style>
  <w:style w:type="paragraph" w:customStyle="1" w:styleId="TAC">
    <w:name w:val="TAC"/>
    <w:basedOn w:val="TAL"/>
    <w:link w:val="TACChar"/>
    <w:qFormat/>
    <w:rsid w:val="00835AA4"/>
    <w:pPr>
      <w:jc w:val="center"/>
    </w:pPr>
  </w:style>
  <w:style w:type="paragraph" w:customStyle="1" w:styleId="TAH">
    <w:name w:val="TAH"/>
    <w:basedOn w:val="a1"/>
    <w:link w:val="TAHCar"/>
    <w:qFormat/>
    <w:rsid w:val="000F56DD"/>
    <w:pPr>
      <w:keepNext/>
      <w:keepLines/>
      <w:numPr>
        <w:ilvl w:val="3"/>
        <w:numId w:val="28"/>
      </w:numPr>
      <w:jc w:val="center"/>
    </w:pPr>
    <w:rPr>
      <w:rFonts w:ascii="Arial" w:eastAsia="MS Mincho" w:hAnsi="Arial" w:cs="Arial"/>
      <w:b/>
      <w:sz w:val="18"/>
      <w:lang w:val="en-GB" w:eastAsia="x-none"/>
    </w:rPr>
  </w:style>
  <w:style w:type="paragraph" w:customStyle="1" w:styleId="TAN">
    <w:name w:val="TAN"/>
    <w:basedOn w:val="TAL"/>
    <w:link w:val="TANChar"/>
    <w:qFormat/>
    <w:rsid w:val="000F56DD"/>
    <w:pPr>
      <w:ind w:left="851" w:hanging="851"/>
    </w:pPr>
    <w:rPr>
      <w:rFonts w:eastAsia="Times New Roman" w:cs="Times New Roman"/>
      <w:szCs w:val="20"/>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0F56DD"/>
    <w:pPr>
      <w:keepNext/>
      <w:keepLines/>
      <w:spacing w:before="60" w:after="180"/>
      <w:jc w:val="center"/>
    </w:pPr>
    <w:rPr>
      <w:rFonts w:ascii="Arial" w:hAnsi="Arial" w:cs="Arial"/>
      <w:b/>
      <w:lang w:val="en-GB"/>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qFormat/>
    <w:rsid w:val="000F56DD"/>
    <w:pPr>
      <w:tabs>
        <w:tab w:val="left" w:pos="1304"/>
      </w:tabs>
    </w:pPr>
  </w:style>
  <w:style w:type="paragraph" w:styleId="af4">
    <w:name w:val="table of figures"/>
    <w:basedOn w:val="a2"/>
    <w:next w:val="a1"/>
    <w:uiPriority w:val="99"/>
    <w:rsid w:val="00835AA4"/>
    <w:pPr>
      <w:ind w:left="1701" w:hanging="1701"/>
    </w:pPr>
    <w:rPr>
      <w:b/>
    </w:rPr>
  </w:style>
  <w:style w:type="character" w:customStyle="1" w:styleId="B1Char1">
    <w:name w:val="B1 Char1"/>
    <w:link w:val="B10"/>
    <w:qFormat/>
    <w:rsid w:val="000F56DD"/>
    <w:rPr>
      <w:rFonts w:ascii="Times New Roman" w:hAnsi="Times New Roman"/>
      <w:lang w:eastAsia="en-US"/>
    </w:rPr>
  </w:style>
  <w:style w:type="character" w:customStyle="1" w:styleId="B2Char">
    <w:name w:val="B2 Char"/>
    <w:link w:val="B2"/>
    <w:qFormat/>
    <w:rsid w:val="000F56DD"/>
    <w:rPr>
      <w:rFonts w:ascii="Times New Roman" w:hAnsi="Times New Roman"/>
      <w:lang w:eastAsia="en-US"/>
    </w:rPr>
  </w:style>
  <w:style w:type="character" w:customStyle="1" w:styleId="B3Char2">
    <w:name w:val="B3 Char2"/>
    <w:link w:val="B3"/>
    <w:qFormat/>
    <w:rsid w:val="000F56DD"/>
    <w:rPr>
      <w:rFonts w:ascii="Times New Roman" w:hAnsi="Times New Roman"/>
      <w:lang w:eastAsia="en-US"/>
    </w:rPr>
  </w:style>
  <w:style w:type="character" w:customStyle="1" w:styleId="B4Char">
    <w:name w:val="B4 Char"/>
    <w:link w:val="B4"/>
    <w:qFormat/>
    <w:rsid w:val="000F56DD"/>
    <w:rPr>
      <w:rFonts w:ascii="Times New Roman" w:hAnsi="Times New Roman"/>
      <w:lang w:eastAsia="en-US"/>
    </w:rPr>
  </w:style>
  <w:style w:type="character" w:customStyle="1" w:styleId="B5Char">
    <w:name w:val="B5 Char"/>
    <w:link w:val="B5"/>
    <w:qFormat/>
    <w:rsid w:val="000F56DD"/>
    <w:rPr>
      <w:rFonts w:ascii="Times New Roman" w:eastAsia="游明朝" w:hAnsi="Times New Roman"/>
      <w:lang w:eastAsia="en-US"/>
    </w:rPr>
  </w:style>
  <w:style w:type="paragraph" w:customStyle="1" w:styleId="B6">
    <w:name w:val="B6"/>
    <w:basedOn w:val="B5"/>
    <w:link w:val="B6Char"/>
    <w:qFormat/>
    <w:rsid w:val="000F56DD"/>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0F56DD"/>
    <w:rPr>
      <w:rFonts w:ascii="Times New Roman" w:eastAsia="MS Mincho" w:hAnsi="Times New Roman"/>
      <w:lang w:val="zh-CN" w:eastAsia="zh-CN"/>
    </w:rPr>
  </w:style>
  <w:style w:type="paragraph" w:customStyle="1" w:styleId="B7">
    <w:name w:val="B7"/>
    <w:basedOn w:val="B6"/>
    <w:link w:val="B7Char"/>
    <w:qFormat/>
    <w:rsid w:val="000F56DD"/>
    <w:pPr>
      <w:ind w:left="2269"/>
    </w:pPr>
  </w:style>
  <w:style w:type="character" w:customStyle="1" w:styleId="B7Char">
    <w:name w:val="B7 Char"/>
    <w:link w:val="B7"/>
    <w:qFormat/>
    <w:rsid w:val="000F56DD"/>
    <w:rPr>
      <w:rFonts w:ascii="Times New Roman" w:eastAsia="MS Mincho" w:hAnsi="Times New Roman"/>
      <w:lang w:val="zh-CN" w:eastAsia="zh-CN"/>
    </w:rPr>
  </w:style>
  <w:style w:type="paragraph" w:customStyle="1" w:styleId="B8">
    <w:name w:val="B8"/>
    <w:basedOn w:val="B7"/>
    <w:link w:val="B8Char"/>
    <w:qFormat/>
    <w:rsid w:val="000F56DD"/>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3"/>
    <w:link w:val="af2"/>
    <w:qFormat/>
    <w:rsid w:val="000F56DD"/>
    <w:rPr>
      <w:rFonts w:ascii="Arial" w:eastAsia="MS Mincho" w:hAnsi="Arial"/>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qFormat/>
    <w:rsid w:val="000F56DD"/>
    <w:pPr>
      <w:spacing w:after="120" w:line="259" w:lineRule="auto"/>
    </w:pPr>
    <w:rPr>
      <w:rFonts w:ascii="Arial" w:eastAsia="游明朝" w:hAnsi="Arial"/>
      <w:lang w:eastAsia="en-US"/>
    </w:rPr>
  </w:style>
  <w:style w:type="character" w:customStyle="1" w:styleId="CRCoverPageZchn">
    <w:name w:val="CR Cover Page Zchn"/>
    <w:link w:val="CRCoverPage"/>
    <w:qFormat/>
    <w:rsid w:val="000F56DD"/>
    <w:rPr>
      <w:rFonts w:ascii="Arial" w:eastAsia="游明朝" w:hAnsi="Arial"/>
      <w:lang w:eastAsia="en-US"/>
    </w:rPr>
  </w:style>
  <w:style w:type="paragraph" w:customStyle="1" w:styleId="Doc-text2">
    <w:name w:val="Doc-text2"/>
    <w:basedOn w:val="a1"/>
    <w:link w:val="Doc-text2Char"/>
    <w:qFormat/>
    <w:rsid w:val="000F56DD"/>
    <w:pPr>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locked/>
    <w:rsid w:val="000F56DD"/>
    <w:rPr>
      <w:rFonts w:ascii="Arial" w:eastAsia="MS Mincho" w:hAnsi="Arial"/>
      <w:szCs w:val="24"/>
    </w:rPr>
  </w:style>
  <w:style w:type="character" w:customStyle="1" w:styleId="Char0">
    <w:name w:val="文档结构图 Char"/>
    <w:link w:val="a7"/>
    <w:rsid w:val="00835AA4"/>
    <w:rPr>
      <w:rFonts w:ascii="Tahoma" w:hAnsi="Tahoma" w:cs="Tahoma"/>
      <w:shd w:val="clear" w:color="auto" w:fill="000080"/>
      <w:lang w:eastAsia="ja-JP"/>
    </w:rPr>
  </w:style>
  <w:style w:type="paragraph" w:customStyle="1" w:styleId="NO">
    <w:name w:val="NO"/>
    <w:basedOn w:val="a1"/>
    <w:link w:val="NOChar"/>
    <w:qFormat/>
    <w:rsid w:val="000F56DD"/>
    <w:pPr>
      <w:keepLines/>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qFormat/>
    <w:rsid w:val="00835AA4"/>
    <w:rPr>
      <w:rFonts w:ascii="Times New Roman" w:eastAsia="宋体" w:hAnsi="Times New Roman"/>
      <w:lang w:eastAsia="en-US"/>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3"/>
    <w:link w:val="21"/>
    <w:qFormat/>
    <w:rsid w:val="000F56DD"/>
    <w:rPr>
      <w:rFonts w:ascii="Arial" w:eastAsia="MS Mincho" w:hAnsi="Arial" w:cs="Arial"/>
      <w:b/>
      <w:bCs/>
      <w:iCs/>
      <w:szCs w:val="28"/>
      <w:lang w:val="de-CH" w:eastAsia="zh-CN"/>
    </w:rPr>
  </w:style>
  <w:style w:type="character" w:customStyle="1" w:styleId="3Char">
    <w:name w:val="标题 3 Char"/>
    <w:aliases w:val="Underrubrik2 Char,H3 Char,Heading 3 3GPP Char"/>
    <w:basedOn w:val="a3"/>
    <w:link w:val="31"/>
    <w:rsid w:val="000F56DD"/>
    <w:rPr>
      <w:rFonts w:asciiTheme="minorHAnsi" w:hAnsiTheme="minorHAnsi" w:cstheme="minorBidi"/>
      <w:b/>
      <w:bCs/>
      <w:kern w:val="2"/>
      <w:sz w:val="32"/>
      <w:szCs w:val="32"/>
      <w:lang w:val="de-CH"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0F56DD"/>
    <w:rPr>
      <w:rFonts w:asciiTheme="majorHAnsi" w:eastAsiaTheme="majorEastAsia" w:hAnsiTheme="majorHAnsi" w:cstheme="majorBidi"/>
      <w:b/>
      <w:bCs/>
      <w:kern w:val="2"/>
      <w:sz w:val="28"/>
      <w:szCs w:val="28"/>
      <w:lang w:val="de-CH" w:eastAsia="zh-CN"/>
    </w:rPr>
  </w:style>
  <w:style w:type="character" w:customStyle="1" w:styleId="5Char">
    <w:name w:val="标题 5 Char"/>
    <w:basedOn w:val="a3"/>
    <w:link w:val="50"/>
    <w:rsid w:val="000F56DD"/>
    <w:rPr>
      <w:rFonts w:ascii="Arial" w:eastAsia="宋体" w:hAnsi="Arial" w:cstheme="majorBidi"/>
      <w:sz w:val="22"/>
      <w:lang w:eastAsia="en-US"/>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3"/>
    <w:link w:val="6"/>
    <w:uiPriority w:val="9"/>
    <w:rsid w:val="000F56DD"/>
    <w:rPr>
      <w:rFonts w:ascii="Calibri" w:eastAsiaTheme="majorEastAsia" w:hAnsi="Calibri" w:cstheme="majorBidi"/>
      <w:b/>
      <w:bCs/>
      <w:sz w:val="22"/>
      <w:szCs w:val="22"/>
      <w:lang w:val="x-none" w:eastAsia="x-none"/>
    </w:rPr>
  </w:style>
  <w:style w:type="character" w:customStyle="1" w:styleId="7Char">
    <w:name w:val="标题 7 Char"/>
    <w:basedOn w:val="a3"/>
    <w:link w:val="7"/>
    <w:uiPriority w:val="9"/>
    <w:rsid w:val="000F56DD"/>
    <w:rPr>
      <w:rFonts w:ascii="Calibri" w:eastAsiaTheme="majorEastAsia" w:hAnsi="Calibri" w:cstheme="majorBidi"/>
      <w:sz w:val="24"/>
      <w:szCs w:val="24"/>
      <w:lang w:val="x-none" w:eastAsia="x-none"/>
    </w:rPr>
  </w:style>
  <w:style w:type="character" w:customStyle="1" w:styleId="8Char">
    <w:name w:val="标题 8 Char"/>
    <w:basedOn w:val="a3"/>
    <w:link w:val="8"/>
    <w:uiPriority w:val="9"/>
    <w:rsid w:val="000F56DD"/>
    <w:rPr>
      <w:rFonts w:ascii="Calibri" w:eastAsiaTheme="majorEastAsia" w:hAnsi="Calibri" w:cstheme="majorBidi"/>
      <w:i/>
      <w:iCs/>
      <w:sz w:val="24"/>
      <w:szCs w:val="24"/>
      <w:lang w:val="x-none" w:eastAsia="x-none"/>
    </w:rPr>
  </w:style>
  <w:style w:type="character" w:customStyle="1" w:styleId="9Char">
    <w:name w:val="标题 9 Char"/>
    <w:basedOn w:val="a3"/>
    <w:link w:val="9"/>
    <w:uiPriority w:val="9"/>
    <w:rsid w:val="000F56DD"/>
    <w:rPr>
      <w:rFonts w:ascii="Calibri Light" w:eastAsiaTheme="majorEastAsia" w:hAnsi="Calibri Light" w:cstheme="majorBidi"/>
      <w:sz w:val="22"/>
      <w:szCs w:val="22"/>
      <w:lang w:val="x-none" w:eastAsia="x-none"/>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0F56DD"/>
    <w:pPr>
      <w:spacing w:after="180"/>
      <w:ind w:firstLineChars="200" w:firstLine="420"/>
    </w:pPr>
    <w:rPr>
      <w:rFonts w:ascii="inherit" w:eastAsia="Calibri Light" w:hAnsi="inherit" w:cs="inherit"/>
      <w:color w:val="0000FF"/>
      <w:sz w:val="22"/>
      <w:szCs w:val="20"/>
      <w:lang w:val="en-GB" w:eastAsia="en-US"/>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0F56DD"/>
    <w:rPr>
      <w:rFonts w:ascii="inherit" w:eastAsia="Calibri Light" w:hAnsi="inherit" w:cs="inherit"/>
      <w:color w:val="0000FF"/>
      <w:kern w:val="2"/>
      <w:sz w:val="22"/>
      <w:lang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0F5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en-US"/>
    </w:rPr>
  </w:style>
  <w:style w:type="character" w:customStyle="1" w:styleId="PLChar">
    <w:name w:val="PL Char"/>
    <w:link w:val="PL"/>
    <w:qFormat/>
    <w:rsid w:val="00835AA4"/>
    <w:rPr>
      <w:rFonts w:ascii="Courier New" w:eastAsia="宋体" w:hAnsi="Courier New"/>
      <w:noProof/>
      <w:sz w:val="16"/>
      <w:lang w:eastAsia="en-US"/>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4"/>
    <w:uiPriority w:val="5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56DD"/>
    <w:rPr>
      <w:rFonts w:ascii="Arial" w:eastAsia="宋体" w:hAnsi="Arial" w:cs="Arial"/>
      <w:kern w:val="2"/>
      <w:sz w:val="18"/>
      <w:szCs w:val="22"/>
      <w:lang w:eastAsia="x-none"/>
    </w:rPr>
  </w:style>
  <w:style w:type="character" w:customStyle="1" w:styleId="TAHCar">
    <w:name w:val="TAH Car"/>
    <w:link w:val="TAH"/>
    <w:qFormat/>
    <w:locked/>
    <w:rsid w:val="000F56DD"/>
    <w:rPr>
      <w:rFonts w:ascii="Arial" w:eastAsia="MS Mincho" w:hAnsi="Arial" w:cs="Arial"/>
      <w:b/>
      <w:kern w:val="2"/>
      <w:sz w:val="18"/>
      <w:szCs w:val="22"/>
      <w:lang w:eastAsia="x-none"/>
    </w:rPr>
  </w:style>
  <w:style w:type="character" w:customStyle="1" w:styleId="THChar">
    <w:name w:val="TH Char"/>
    <w:link w:val="TH"/>
    <w:qFormat/>
    <w:rsid w:val="000F56DD"/>
    <w:rPr>
      <w:rFonts w:ascii="Arial" w:hAnsi="Arial" w:cs="Arial"/>
      <w:b/>
      <w:kern w:val="2"/>
      <w:sz w:val="21"/>
      <w:szCs w:val="22"/>
      <w:lang w:eastAsia="zh-CN"/>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pPr>
  </w:style>
  <w:style w:type="character" w:customStyle="1" w:styleId="UnresolvedMention">
    <w:name w:val="Unresolved Mention"/>
    <w:basedOn w:val="a3"/>
    <w:uiPriority w:val="99"/>
    <w:semiHidden/>
    <w:unhideWhenUsed/>
    <w:rsid w:val="00835AA4"/>
    <w:rPr>
      <w:color w:val="808080"/>
      <w:shd w:val="clear" w:color="auto" w:fill="E6E6E6"/>
    </w:rPr>
  </w:style>
  <w:style w:type="paragraph" w:customStyle="1" w:styleId="IvDbodytext">
    <w:name w:val="IvD bodytext"/>
    <w:basedOn w:val="a2"/>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3"/>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style>
  <w:style w:type="character" w:customStyle="1" w:styleId="CommentsChar">
    <w:name w:val="Comments Char"/>
    <w:basedOn w:val="a3"/>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0F56DD"/>
    <w:rPr>
      <w:lang w:val="en-GB" w:eastAsia="en-US"/>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qFormat/>
    <w:rsid w:val="000F56DD"/>
    <w:pPr>
      <w:spacing w:before="100" w:beforeAutospacing="1" w:after="100" w:afterAutospacing="1"/>
    </w:pPr>
    <w:rPr>
      <w:rFonts w:ascii="Arial" w:eastAsia="宋体" w:hAnsi="Arial" w:cs="Arial"/>
      <w:color w:val="493118"/>
      <w:kern w:val="0"/>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4"/>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basedOn w:val="a3"/>
    <w:link w:val="a6"/>
    <w:qFormat/>
    <w:rsid w:val="000F56DD"/>
    <w:rPr>
      <w:rFonts w:asciiTheme="minorHAnsi" w:hAnsiTheme="minorHAnsi" w:cstheme="minorBidi"/>
      <w:sz w:val="22"/>
      <w:szCs w:val="22"/>
      <w:lang w:eastAsia="en-US"/>
    </w:rPr>
  </w:style>
  <w:style w:type="paragraph" w:customStyle="1" w:styleId="Doc-title">
    <w:name w:val="Doc-title"/>
    <w:basedOn w:val="a1"/>
    <w:next w:val="a1"/>
    <w:link w:val="Doc-titleChar"/>
    <w:qFormat/>
    <w:rsid w:val="000F56DD"/>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0F56DD"/>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5"/>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3"/>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sz w:val="24"/>
      <w:szCs w:val="20"/>
      <w:lang w:val="en-GB" w:eastAsia="en-US"/>
    </w:rPr>
  </w:style>
  <w:style w:type="character" w:customStyle="1" w:styleId="2Char0">
    <w:name w:val="正文文本 2 Char"/>
    <w:basedOn w:val="a3"/>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4">
    <w:name w:val="Table Grid 1"/>
    <w:basedOn w:val="a4"/>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3"/>
    <w:rsid w:val="006F3867"/>
  </w:style>
  <w:style w:type="table" w:customStyle="1" w:styleId="27">
    <w:name w:val="网格型2"/>
    <w:basedOn w:val="a4"/>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4">
    <w:name w:val="网格型3"/>
    <w:basedOn w:val="a4"/>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rsid w:val="000F56DD"/>
    <w:rPr>
      <w:rFonts w:ascii="Arial" w:eastAsia="宋体" w:hAnsi="Arial"/>
      <w:b/>
      <w:bCs/>
      <w:lang w:eastAsia="zh-CN"/>
    </w:rPr>
  </w:style>
  <w:style w:type="character" w:customStyle="1" w:styleId="ObservationChar">
    <w:name w:val="Observation Char"/>
    <w:link w:val="Observation"/>
    <w:rsid w:val="000F56DD"/>
    <w:rPr>
      <w:rFonts w:ascii="Arial" w:eastAsia="宋体" w:hAnsi="Arial"/>
      <w:b/>
      <w:bCs/>
      <w:lang w:eastAsia="zh-CN"/>
    </w:rPr>
  </w:style>
  <w:style w:type="paragraph" w:customStyle="1" w:styleId="B9">
    <w:name w:val="B9"/>
    <w:basedOn w:val="B8"/>
    <w:qFormat/>
    <w:rsid w:val="000F56DD"/>
    <w:pPr>
      <w:ind w:left="2836"/>
    </w:pPr>
  </w:style>
  <w:style w:type="paragraph" w:customStyle="1" w:styleId="1st-Proposal-YJ">
    <w:name w:val="1st-Proposal-YJ"/>
    <w:basedOn w:val="a1"/>
    <w:qFormat/>
    <w:rsid w:val="000F56DD"/>
    <w:pPr>
      <w:numPr>
        <w:numId w:val="2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0F56DD"/>
    <w:pPr>
      <w:numPr>
        <w:ilvl w:val="1"/>
      </w:numPr>
      <w:adjustRightInd w:val="0"/>
    </w:pPr>
  </w:style>
  <w:style w:type="paragraph" w:customStyle="1" w:styleId="3nd-proposal-YJ">
    <w:name w:val="3nd-proposal-YJ"/>
    <w:basedOn w:val="2nd-proposal-YJ"/>
    <w:qFormat/>
    <w:rsid w:val="000F56DD"/>
    <w:pPr>
      <w:numPr>
        <w:ilvl w:val="2"/>
      </w:numPr>
    </w:pPr>
  </w:style>
  <w:style w:type="paragraph" w:customStyle="1" w:styleId="3GPPText">
    <w:name w:val="3GPP Text"/>
    <w:basedOn w:val="a1"/>
    <w:link w:val="3GPPTextChar"/>
    <w:qFormat/>
    <w:rsid w:val="000F56DD"/>
    <w:pPr>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0F56DD"/>
    <w:rPr>
      <w:rFonts w:ascii="Times New Roman" w:eastAsia="宋体" w:hAnsi="Times New Roman"/>
      <w:sz w:val="22"/>
      <w:lang w:val="de-CH" w:eastAsia="en-US"/>
    </w:rPr>
  </w:style>
  <w:style w:type="paragraph" w:customStyle="1" w:styleId="3GPPAgreements">
    <w:name w:val="3GPP Agreements"/>
    <w:basedOn w:val="a1"/>
    <w:link w:val="3GPPAgreementsChar"/>
    <w:qFormat/>
    <w:rsid w:val="000F56DD"/>
    <w:pPr>
      <w:numPr>
        <w:numId w:val="27"/>
      </w:numPr>
      <w:overflowPunct w:val="0"/>
      <w:autoSpaceDE w:val="0"/>
      <w:autoSpaceDN w:val="0"/>
      <w:adjustRightInd w:val="0"/>
      <w:spacing w:before="60" w:after="60"/>
      <w:ind w:left="284" w:hanging="284"/>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0F56DD"/>
    <w:rPr>
      <w:rFonts w:ascii="Times New Roman" w:eastAsia="宋体" w:hAnsi="Times New Roman"/>
      <w:sz w:val="22"/>
      <w:lang w:val="de-CH" w:eastAsia="zh-CN"/>
    </w:rPr>
  </w:style>
  <w:style w:type="paragraph" w:customStyle="1" w:styleId="3GPPH2">
    <w:name w:val="3GPP H2"/>
    <w:basedOn w:val="21"/>
    <w:next w:val="3GPPText"/>
    <w:link w:val="3GPPH2Char"/>
    <w:qFormat/>
    <w:rsid w:val="000F56DD"/>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0F56DD"/>
    <w:rPr>
      <w:rFonts w:ascii="Arial" w:eastAsia="宋体" w:hAnsi="Arial"/>
      <w:sz w:val="32"/>
      <w:lang w:eastAsia="en-US"/>
    </w:rPr>
  </w:style>
  <w:style w:type="paragraph" w:customStyle="1" w:styleId="3GPPH1">
    <w:name w:val="3GPP H1"/>
    <w:basedOn w:val="1"/>
    <w:next w:val="3GPPText"/>
    <w:link w:val="3GPPH1Char"/>
    <w:qFormat/>
    <w:rsid w:val="000F56DD"/>
    <w:pPr>
      <w:keepLines/>
      <w:numPr>
        <w:numId w:val="24"/>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F56DD"/>
    <w:rPr>
      <w:rFonts w:ascii="Arial" w:eastAsia="宋体" w:hAnsi="Arial"/>
      <w:sz w:val="36"/>
      <w:lang w:eastAsia="en-US"/>
    </w:rPr>
  </w:style>
  <w:style w:type="paragraph" w:customStyle="1" w:styleId="Recommend-1">
    <w:name w:val="Recommend-1"/>
    <w:basedOn w:val="a1"/>
    <w:link w:val="Recommend-1Char"/>
    <w:qFormat/>
    <w:rsid w:val="000F56DD"/>
    <w:pPr>
      <w:numPr>
        <w:numId w:val="29"/>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0F56DD"/>
    <w:rPr>
      <w:rFonts w:ascii="Times New Roman" w:eastAsia="宋体" w:hAnsi="Times New Roman"/>
      <w:lang w:val="de-CH" w:eastAsia="x-none"/>
    </w:rPr>
  </w:style>
  <w:style w:type="character" w:customStyle="1" w:styleId="TANChar">
    <w:name w:val="TAN Char"/>
    <w:link w:val="TAN"/>
    <w:locked/>
    <w:rsid w:val="000F56DD"/>
    <w:rPr>
      <w:rFonts w:ascii="Arial" w:eastAsia="Times New Roman" w:hAnsi="Arial"/>
      <w:kern w:val="2"/>
      <w:sz w:val="18"/>
      <w:lang w:val="x-none" w:eastAsia="en-US"/>
    </w:rPr>
  </w:style>
  <w:style w:type="paragraph" w:customStyle="1" w:styleId="LGTdoc">
    <w:name w:val="LGTdoc_본문"/>
    <w:basedOn w:val="a1"/>
    <w:link w:val="LGTdocChar"/>
    <w:qFormat/>
    <w:rsid w:val="000F56DD"/>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0F56DD"/>
    <w:rPr>
      <w:rFonts w:ascii="Times New Roman" w:eastAsia="Batang" w:hAnsi="Times New Roman"/>
      <w:kern w:val="2"/>
      <w:sz w:val="22"/>
      <w:szCs w:val="24"/>
      <w:lang w:eastAsia="ko-KR"/>
    </w:rPr>
  </w:style>
  <w:style w:type="paragraph" w:styleId="aff0">
    <w:name w:val="No Spacing"/>
    <w:uiPriority w:val="1"/>
    <w:qFormat/>
    <w:rsid w:val="000F56DD"/>
    <w:rPr>
      <w:rFonts w:asciiTheme="minorHAnsi" w:eastAsiaTheme="minorHAnsi" w:hAnsiTheme="minorHAnsi" w:cstheme="minorBidi"/>
      <w:sz w:val="22"/>
      <w:szCs w:val="22"/>
      <w:lang w:val="de-DE" w:eastAsia="en-US"/>
    </w:rPr>
  </w:style>
  <w:style w:type="character" w:styleId="aff1">
    <w:name w:val="Book Title"/>
    <w:basedOn w:val="a3"/>
    <w:uiPriority w:val="33"/>
    <w:qFormat/>
    <w:rsid w:val="000F56DD"/>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List" w:uiPriority="99"/>
    <w:lsdException w:name="List 2" w:uiPriority="99"/>
    <w:lsdException w:name="List 3" w:uiPriority="99"/>
    <w:lsdException w:name="List 4" w:uiPriority="99"/>
    <w:lsdException w:name="List 5" w:uiPriority="99" w:qFormat="1"/>
    <w:lsdException w:name="Title" w:qFormat="1"/>
    <w:lsdException w:name="Default Paragraph Font" w:uiPriority="1"/>
    <w:lsdException w:name="Body Text" w:uiPriority="99"/>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B768B6"/>
    <w:rPr>
      <w:rFonts w:asciiTheme="minorHAnsi" w:hAnsiTheme="minorHAnsi" w:cstheme="minorBidi"/>
      <w:kern w:val="2"/>
      <w:sz w:val="21"/>
      <w:szCs w:val="22"/>
      <w:lang w:val="en-US" w:eastAsia="zh-CN"/>
    </w:rPr>
  </w:style>
  <w:style w:type="paragraph" w:styleId="1">
    <w:name w:val="heading 1"/>
    <w:aliases w:val="H1,h1,Heading 1 3GPP"/>
    <w:basedOn w:val="a1"/>
    <w:next w:val="a2"/>
    <w:link w:val="1Char"/>
    <w:qFormat/>
    <w:rsid w:val="000F56DD"/>
    <w:pPr>
      <w:keepNext/>
      <w:spacing w:before="360" w:after="120" w:line="259" w:lineRule="auto"/>
      <w:outlineLvl w:val="0"/>
    </w:pPr>
    <w:rPr>
      <w:rFonts w:ascii="Arial" w:eastAsia="宋体" w:hAnsi="Arial" w:cs="Arial"/>
      <w:b/>
      <w:bCs/>
      <w:kern w:val="32"/>
      <w:sz w:val="28"/>
      <w:szCs w:val="32"/>
    </w:rPr>
  </w:style>
  <w:style w:type="paragraph" w:styleId="21">
    <w:name w:val="heading 2"/>
    <w:aliases w:val="H2,h2,DO NOT USE_h2,h21,Heading 2 3GPP,Head2A,2,Head 2,l2,TitreProp,UNDERRUBRIK 1-2,Header 2,ITT t2,PA Major Section,Livello 2,R2,H21,Heading 2 Hidden,Head1,2nd level,heading 2,I2,Section Title,Heading2,list2,H2-Heading 2,Header&#10;2,Header2,22"/>
    <w:basedOn w:val="a1"/>
    <w:next w:val="a2"/>
    <w:link w:val="2Char"/>
    <w:qFormat/>
    <w:rsid w:val="000F56DD"/>
    <w:pPr>
      <w:keepNext/>
      <w:spacing w:before="240" w:after="60" w:line="259" w:lineRule="auto"/>
      <w:outlineLvl w:val="1"/>
    </w:pPr>
    <w:rPr>
      <w:rFonts w:ascii="Arial" w:eastAsia="MS Mincho" w:hAnsi="Arial" w:cs="Arial"/>
      <w:b/>
      <w:bCs/>
      <w:iCs/>
      <w:kern w:val="0"/>
      <w:sz w:val="20"/>
      <w:szCs w:val="28"/>
    </w:rPr>
  </w:style>
  <w:style w:type="paragraph" w:styleId="31">
    <w:name w:val="heading 3"/>
    <w:aliases w:val="Underrubrik2,H3,Heading 3 3GPP"/>
    <w:basedOn w:val="a1"/>
    <w:next w:val="a1"/>
    <w:link w:val="3Char"/>
    <w:unhideWhenUsed/>
    <w:qFormat/>
    <w:rsid w:val="000F56DD"/>
    <w:pPr>
      <w:keepNext/>
      <w:keepLines/>
      <w:spacing w:before="260" w:after="260" w:line="416" w:lineRule="auto"/>
      <w:outlineLvl w:val="2"/>
    </w:pPr>
    <w:rPr>
      <w:b/>
      <w:bCs/>
      <w:sz w:val="32"/>
      <w:szCs w:val="32"/>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a1"/>
    <w:next w:val="a1"/>
    <w:link w:val="4Char"/>
    <w:unhideWhenUsed/>
    <w:qFormat/>
    <w:rsid w:val="000F56D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41"/>
    <w:next w:val="a1"/>
    <w:link w:val="5Char"/>
    <w:qFormat/>
    <w:rsid w:val="000F56DD"/>
    <w:pPr>
      <w:tabs>
        <w:tab w:val="num" w:pos="1080"/>
      </w:tabs>
      <w:overflowPunct w:val="0"/>
      <w:autoSpaceDE w:val="0"/>
      <w:autoSpaceDN w:val="0"/>
      <w:adjustRightInd w:val="0"/>
      <w:spacing w:before="120" w:after="120" w:line="240" w:lineRule="auto"/>
      <w:ind w:left="1008" w:hanging="1008"/>
      <w:textAlignment w:val="baseline"/>
      <w:outlineLvl w:val="4"/>
    </w:pPr>
    <w:rPr>
      <w:rFonts w:ascii="Arial" w:eastAsia="宋体" w:hAnsi="Arial"/>
      <w:b w:val="0"/>
      <w:bCs w:val="0"/>
      <w:kern w:val="0"/>
      <w:sz w:val="22"/>
      <w:szCs w:val="20"/>
      <w:lang w:val="en-GB" w:eastAsia="en-US"/>
    </w:rPr>
  </w:style>
  <w:style w:type="paragraph" w:styleId="6">
    <w:name w:val="heading 6"/>
    <w:basedOn w:val="a1"/>
    <w:next w:val="a1"/>
    <w:link w:val="6Char"/>
    <w:uiPriority w:val="9"/>
    <w:unhideWhenUsed/>
    <w:qFormat/>
    <w:rsid w:val="000F56DD"/>
    <w:pPr>
      <w:overflowPunct w:val="0"/>
      <w:autoSpaceDE w:val="0"/>
      <w:autoSpaceDN w:val="0"/>
      <w:adjustRightInd w:val="0"/>
      <w:spacing w:before="240" w:after="60"/>
      <w:ind w:left="1152" w:hanging="1152"/>
      <w:outlineLvl w:val="5"/>
    </w:pPr>
    <w:rPr>
      <w:rFonts w:ascii="Calibri" w:eastAsiaTheme="majorEastAsia" w:hAnsi="Calibri" w:cstheme="majorBidi"/>
      <w:b/>
      <w:bCs/>
      <w:kern w:val="0"/>
      <w:sz w:val="22"/>
      <w:lang w:val="x-none" w:eastAsia="x-none"/>
    </w:rPr>
  </w:style>
  <w:style w:type="paragraph" w:styleId="7">
    <w:name w:val="heading 7"/>
    <w:basedOn w:val="a1"/>
    <w:next w:val="a1"/>
    <w:link w:val="7Char"/>
    <w:uiPriority w:val="9"/>
    <w:unhideWhenUsed/>
    <w:qFormat/>
    <w:rsid w:val="000F56DD"/>
    <w:pPr>
      <w:overflowPunct w:val="0"/>
      <w:autoSpaceDE w:val="0"/>
      <w:autoSpaceDN w:val="0"/>
      <w:adjustRightInd w:val="0"/>
      <w:spacing w:before="240" w:after="60"/>
      <w:ind w:left="1296" w:hanging="1296"/>
      <w:outlineLvl w:val="6"/>
    </w:pPr>
    <w:rPr>
      <w:rFonts w:ascii="Calibri" w:eastAsiaTheme="majorEastAsia" w:hAnsi="Calibri" w:cstheme="majorBidi"/>
      <w:kern w:val="0"/>
      <w:sz w:val="24"/>
      <w:szCs w:val="24"/>
      <w:lang w:val="x-none" w:eastAsia="x-none"/>
    </w:rPr>
  </w:style>
  <w:style w:type="paragraph" w:styleId="8">
    <w:name w:val="heading 8"/>
    <w:basedOn w:val="a1"/>
    <w:next w:val="a1"/>
    <w:link w:val="8Char"/>
    <w:uiPriority w:val="9"/>
    <w:unhideWhenUsed/>
    <w:qFormat/>
    <w:rsid w:val="000F56DD"/>
    <w:pPr>
      <w:overflowPunct w:val="0"/>
      <w:autoSpaceDE w:val="0"/>
      <w:autoSpaceDN w:val="0"/>
      <w:adjustRightInd w:val="0"/>
      <w:spacing w:before="240" w:after="60"/>
      <w:ind w:left="1440" w:hanging="1440"/>
      <w:outlineLvl w:val="7"/>
    </w:pPr>
    <w:rPr>
      <w:rFonts w:ascii="Calibri" w:eastAsiaTheme="majorEastAsia" w:hAnsi="Calibri" w:cstheme="majorBidi"/>
      <w:i/>
      <w:iCs/>
      <w:kern w:val="0"/>
      <w:sz w:val="24"/>
      <w:szCs w:val="24"/>
      <w:lang w:val="x-none" w:eastAsia="x-none"/>
    </w:rPr>
  </w:style>
  <w:style w:type="paragraph" w:styleId="9">
    <w:name w:val="heading 9"/>
    <w:basedOn w:val="a1"/>
    <w:next w:val="a1"/>
    <w:link w:val="9Char"/>
    <w:uiPriority w:val="9"/>
    <w:unhideWhenUsed/>
    <w:qFormat/>
    <w:rsid w:val="000F56DD"/>
    <w:pPr>
      <w:overflowPunct w:val="0"/>
      <w:autoSpaceDE w:val="0"/>
      <w:autoSpaceDN w:val="0"/>
      <w:adjustRightInd w:val="0"/>
      <w:spacing w:before="240" w:after="60"/>
      <w:ind w:left="1584" w:hanging="1584"/>
      <w:outlineLvl w:val="8"/>
    </w:pPr>
    <w:rPr>
      <w:rFonts w:ascii="Calibri Light" w:eastAsiaTheme="majorEastAsia" w:hAnsi="Calibri Light" w:cstheme="majorBidi"/>
      <w:kern w:val="0"/>
      <w:sz w:val="22"/>
      <w:lang w:val="x-none" w:eastAsia="x-none"/>
    </w:rPr>
  </w:style>
  <w:style w:type="character" w:default="1" w:styleId="a3">
    <w:name w:val="Default Paragraph Font"/>
    <w:uiPriority w:val="1"/>
    <w:semiHidden/>
    <w:unhideWhenUsed/>
    <w:rsid w:val="00B768B6"/>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B768B6"/>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6"/>
    <w:rsid w:val="00835AA4"/>
    <w:pPr>
      <w:keepNext/>
      <w:keepLines/>
      <w:spacing w:before="180"/>
      <w:jc w:val="center"/>
    </w:pPr>
  </w:style>
  <w:style w:type="paragraph" w:styleId="a6">
    <w:name w:val="caption"/>
    <w:aliases w:val="cap,cap Char,Caption Char1 Char,cap Char Char1,Caption Char Char1 Char,cap Char2"/>
    <w:basedOn w:val="a1"/>
    <w:next w:val="a1"/>
    <w:link w:val="Char"/>
    <w:qFormat/>
    <w:rsid w:val="000F56DD"/>
    <w:pPr>
      <w:overflowPunct w:val="0"/>
      <w:autoSpaceDE w:val="0"/>
      <w:autoSpaceDN w:val="0"/>
      <w:adjustRightInd w:val="0"/>
      <w:spacing w:before="120" w:after="120"/>
      <w:textAlignment w:val="baseline"/>
    </w:pPr>
    <w:rPr>
      <w:kern w:val="0"/>
      <w:sz w:val="22"/>
      <w:lang w:val="en-GB" w:eastAsia="en-US"/>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7">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8"/>
    <w:rsid w:val="00835AA4"/>
    <w:pPr>
      <w:numPr>
        <w:numId w:val="11"/>
      </w:numPr>
    </w:pPr>
    <w:rPr>
      <w:lang w:eastAsia="ja-JP"/>
    </w:rPr>
  </w:style>
  <w:style w:type="paragraph" w:styleId="a8">
    <w:name w:val="List"/>
    <w:basedOn w:val="a1"/>
    <w:uiPriority w:val="99"/>
    <w:unhideWhenUsed/>
    <w:rsid w:val="000F56DD"/>
    <w:pPr>
      <w:ind w:left="283" w:hanging="283"/>
      <w:contextualSpacing/>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2"/>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8"/>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1"/>
    <w:uiPriority w:val="99"/>
    <w:unhideWhenUsed/>
    <w:rsid w:val="000F56DD"/>
    <w:pPr>
      <w:ind w:left="566" w:hanging="283"/>
      <w:contextualSpacing/>
    </w:pPr>
  </w:style>
  <w:style w:type="paragraph" w:styleId="33">
    <w:name w:val="List 3"/>
    <w:basedOn w:val="a1"/>
    <w:uiPriority w:val="99"/>
    <w:unhideWhenUsed/>
    <w:rsid w:val="000F56DD"/>
    <w:pPr>
      <w:ind w:left="849" w:hanging="283"/>
      <w:contextualSpacing/>
    </w:pPr>
  </w:style>
  <w:style w:type="paragraph" w:styleId="43">
    <w:name w:val="List 4"/>
    <w:basedOn w:val="a1"/>
    <w:uiPriority w:val="99"/>
    <w:unhideWhenUsed/>
    <w:rsid w:val="000F56DD"/>
    <w:pPr>
      <w:ind w:left="1132" w:hanging="283"/>
      <w:contextualSpacing/>
    </w:pPr>
  </w:style>
  <w:style w:type="paragraph" w:styleId="52">
    <w:name w:val="List 5"/>
    <w:basedOn w:val="a1"/>
    <w:uiPriority w:val="99"/>
    <w:unhideWhenUsed/>
    <w:rsid w:val="000F56DD"/>
    <w:pPr>
      <w:ind w:left="1415" w:hanging="283"/>
      <w:contextualSpacing/>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2"/>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3"/>
    <w:rsid w:val="00835AA4"/>
  </w:style>
  <w:style w:type="paragraph" w:styleId="a2">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uiPriority w:val="99"/>
    <w:unhideWhenUsed/>
    <w:rsid w:val="000F56DD"/>
    <w:pPr>
      <w:spacing w:after="120"/>
    </w:p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0F56DD"/>
    <w:rPr>
      <w:sz w:val="16"/>
      <w:szCs w:val="16"/>
    </w:rPr>
  </w:style>
  <w:style w:type="paragraph" w:styleId="af2">
    <w:name w:val="annotation text"/>
    <w:basedOn w:val="a1"/>
    <w:link w:val="Char6"/>
    <w:qFormat/>
    <w:rsid w:val="000F56DD"/>
    <w:pPr>
      <w:spacing w:before="40"/>
    </w:pPr>
    <w:rPr>
      <w:rFonts w:ascii="Arial" w:eastAsia="MS Mincho" w:hAnsi="Arial" w:cs="Times New Roman"/>
      <w:kern w:val="0"/>
      <w:sz w:val="20"/>
      <w:szCs w:val="20"/>
      <w:lang w:val="en-GB" w:eastAsia="en-GB"/>
    </w:rPr>
  </w:style>
  <w:style w:type="paragraph" w:styleId="af3">
    <w:name w:val="annotation subject"/>
    <w:basedOn w:val="af2"/>
    <w:next w:val="af2"/>
    <w:link w:val="Char7"/>
    <w:rsid w:val="00835AA4"/>
    <w:rPr>
      <w:b/>
      <w:bCs/>
    </w:rPr>
  </w:style>
  <w:style w:type="character" w:customStyle="1" w:styleId="1Char">
    <w:name w:val="标题 1 Char"/>
    <w:aliases w:val="H1 Char,h1 Char,Heading 1 3GPP Char"/>
    <w:basedOn w:val="a3"/>
    <w:link w:val="1"/>
    <w:qFormat/>
    <w:rsid w:val="000F56DD"/>
    <w:rPr>
      <w:rFonts w:ascii="Arial" w:eastAsia="宋体" w:hAnsi="Arial" w:cs="Arial"/>
      <w:b/>
      <w:bCs/>
      <w:kern w:val="32"/>
      <w:sz w:val="28"/>
      <w:szCs w:val="32"/>
      <w:lang w:val="de-CH" w:eastAsia="zh-CN"/>
    </w:rPr>
  </w:style>
  <w:style w:type="paragraph" w:customStyle="1" w:styleId="B10">
    <w:name w:val="B1"/>
    <w:basedOn w:val="a8"/>
    <w:link w:val="B1Char1"/>
    <w:qFormat/>
    <w:rsid w:val="000F56DD"/>
    <w:pPr>
      <w:spacing w:after="180"/>
      <w:ind w:left="568" w:hanging="284"/>
      <w:contextualSpacing w:val="0"/>
    </w:pPr>
    <w:rPr>
      <w:rFonts w:ascii="Times New Roman" w:hAnsi="Times New Roman" w:cs="Times New Roman"/>
      <w:kern w:val="0"/>
      <w:sz w:val="20"/>
      <w:szCs w:val="20"/>
      <w:lang w:val="en-GB" w:eastAsia="en-US"/>
    </w:rPr>
  </w:style>
  <w:style w:type="paragraph" w:customStyle="1" w:styleId="B2">
    <w:name w:val="B2"/>
    <w:basedOn w:val="24"/>
    <w:link w:val="B2Char"/>
    <w:qFormat/>
    <w:rsid w:val="000F56DD"/>
    <w:pPr>
      <w:spacing w:after="180"/>
      <w:ind w:left="851" w:hanging="284"/>
      <w:contextualSpacing w:val="0"/>
    </w:pPr>
    <w:rPr>
      <w:rFonts w:ascii="Times New Roman" w:hAnsi="Times New Roman" w:cs="Times New Roman"/>
      <w:kern w:val="0"/>
      <w:sz w:val="20"/>
      <w:szCs w:val="20"/>
      <w:lang w:val="en-GB" w:eastAsia="en-US"/>
    </w:rPr>
  </w:style>
  <w:style w:type="paragraph" w:customStyle="1" w:styleId="B3">
    <w:name w:val="B3"/>
    <w:basedOn w:val="33"/>
    <w:link w:val="B3Char2"/>
    <w:qFormat/>
    <w:rsid w:val="000F56DD"/>
    <w:pPr>
      <w:spacing w:after="180"/>
      <w:ind w:left="1135" w:hanging="284"/>
      <w:contextualSpacing w:val="0"/>
    </w:pPr>
    <w:rPr>
      <w:rFonts w:ascii="Times New Roman" w:hAnsi="Times New Roman" w:cs="Times New Roman"/>
      <w:kern w:val="0"/>
      <w:sz w:val="20"/>
      <w:szCs w:val="20"/>
      <w:lang w:val="en-GB" w:eastAsia="en-US"/>
    </w:rPr>
  </w:style>
  <w:style w:type="paragraph" w:customStyle="1" w:styleId="B4">
    <w:name w:val="B4"/>
    <w:basedOn w:val="43"/>
    <w:link w:val="B4Char"/>
    <w:qFormat/>
    <w:rsid w:val="000F56DD"/>
    <w:pPr>
      <w:spacing w:after="180"/>
      <w:ind w:left="1418" w:hanging="284"/>
      <w:contextualSpacing w:val="0"/>
    </w:pPr>
    <w:rPr>
      <w:rFonts w:ascii="Times New Roman" w:hAnsi="Times New Roman" w:cs="Times New Roman"/>
      <w:kern w:val="0"/>
      <w:sz w:val="20"/>
      <w:szCs w:val="20"/>
      <w:lang w:val="en-GB" w:eastAsia="en-US"/>
    </w:rPr>
  </w:style>
  <w:style w:type="paragraph" w:customStyle="1" w:styleId="Proposal">
    <w:name w:val="Proposal"/>
    <w:basedOn w:val="a1"/>
    <w:link w:val="ProposalChar"/>
    <w:qFormat/>
    <w:rsid w:val="000F56DD"/>
    <w:pPr>
      <w:tabs>
        <w:tab w:val="num" w:pos="360"/>
        <w:tab w:val="left" w:pos="1701"/>
      </w:tabs>
      <w:overflowPunct w:val="0"/>
      <w:autoSpaceDE w:val="0"/>
      <w:autoSpaceDN w:val="0"/>
      <w:adjustRightInd w:val="0"/>
      <w:spacing w:after="120"/>
      <w:ind w:left="1701" w:hanging="1701"/>
      <w:textAlignment w:val="baseline"/>
    </w:pPr>
    <w:rPr>
      <w:rFonts w:ascii="Arial" w:eastAsia="宋体" w:hAnsi="Arial" w:cs="Times New Roman"/>
      <w:b/>
      <w:bCs/>
      <w:kern w:val="0"/>
      <w:sz w:val="20"/>
      <w:szCs w:val="20"/>
      <w:lang w:val="en-GB"/>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3"/>
    <w:link w:val="a2"/>
    <w:uiPriority w:val="99"/>
    <w:rsid w:val="000F56DD"/>
    <w:rPr>
      <w:rFonts w:asciiTheme="minorHAnsi" w:hAnsiTheme="minorHAnsi" w:cstheme="minorBidi"/>
      <w:kern w:val="2"/>
      <w:sz w:val="21"/>
      <w:szCs w:val="22"/>
      <w:lang w:val="de-CH" w:eastAsia="zh-CN"/>
    </w:rPr>
  </w:style>
  <w:style w:type="paragraph" w:customStyle="1" w:styleId="B5">
    <w:name w:val="B5"/>
    <w:basedOn w:val="52"/>
    <w:link w:val="B5Char"/>
    <w:qFormat/>
    <w:rsid w:val="000F56DD"/>
    <w:pPr>
      <w:spacing w:after="180" w:line="259" w:lineRule="auto"/>
      <w:ind w:left="1702" w:hanging="284"/>
      <w:contextualSpacing w:val="0"/>
    </w:pPr>
    <w:rPr>
      <w:rFonts w:ascii="Times New Roman" w:eastAsia="游明朝" w:hAnsi="Times New Roman" w:cs="Times New Roman"/>
      <w:kern w:val="0"/>
      <w:sz w:val="20"/>
      <w:szCs w:val="20"/>
      <w:lang w:val="en-GB" w:eastAsia="en-US"/>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0F56DD"/>
    <w:pPr>
      <w:keepNext/>
      <w:keepLines/>
    </w:pPr>
    <w:rPr>
      <w:rFonts w:ascii="Arial" w:eastAsia="宋体" w:hAnsi="Arial" w:cs="Arial"/>
      <w:sz w:val="18"/>
      <w:lang w:val="en-GB" w:eastAsia="x-none"/>
    </w:rPr>
  </w:style>
  <w:style w:type="paragraph" w:customStyle="1" w:styleId="TAC">
    <w:name w:val="TAC"/>
    <w:basedOn w:val="TAL"/>
    <w:link w:val="TACChar"/>
    <w:qFormat/>
    <w:rsid w:val="00835AA4"/>
    <w:pPr>
      <w:jc w:val="center"/>
    </w:pPr>
  </w:style>
  <w:style w:type="paragraph" w:customStyle="1" w:styleId="TAH">
    <w:name w:val="TAH"/>
    <w:basedOn w:val="a1"/>
    <w:link w:val="TAHCar"/>
    <w:qFormat/>
    <w:rsid w:val="000F56DD"/>
    <w:pPr>
      <w:keepNext/>
      <w:keepLines/>
      <w:numPr>
        <w:ilvl w:val="3"/>
        <w:numId w:val="28"/>
      </w:numPr>
      <w:jc w:val="center"/>
    </w:pPr>
    <w:rPr>
      <w:rFonts w:ascii="Arial" w:eastAsia="MS Mincho" w:hAnsi="Arial" w:cs="Arial"/>
      <w:b/>
      <w:sz w:val="18"/>
      <w:lang w:val="en-GB" w:eastAsia="x-none"/>
    </w:rPr>
  </w:style>
  <w:style w:type="paragraph" w:customStyle="1" w:styleId="TAN">
    <w:name w:val="TAN"/>
    <w:basedOn w:val="TAL"/>
    <w:link w:val="TANChar"/>
    <w:qFormat/>
    <w:rsid w:val="000F56DD"/>
    <w:pPr>
      <w:ind w:left="851" w:hanging="851"/>
    </w:pPr>
    <w:rPr>
      <w:rFonts w:eastAsia="Times New Roman" w:cs="Times New Roman"/>
      <w:szCs w:val="20"/>
      <w:lang w:val="x-none" w:eastAsia="en-US"/>
    </w:rPr>
  </w:style>
  <w:style w:type="paragraph" w:customStyle="1" w:styleId="TAR">
    <w:name w:val="TAR"/>
    <w:basedOn w:val="TAL"/>
    <w:rsid w:val="00835AA4"/>
    <w:pPr>
      <w:jc w:val="right"/>
    </w:pPr>
  </w:style>
  <w:style w:type="paragraph" w:customStyle="1" w:styleId="TH">
    <w:name w:val="TH"/>
    <w:basedOn w:val="a1"/>
    <w:link w:val="THChar"/>
    <w:qFormat/>
    <w:rsid w:val="000F56DD"/>
    <w:pPr>
      <w:keepNext/>
      <w:keepLines/>
      <w:spacing w:before="60" w:after="180"/>
      <w:jc w:val="center"/>
    </w:pPr>
    <w:rPr>
      <w:rFonts w:ascii="Arial" w:hAnsi="Arial" w:cs="Arial"/>
      <w:b/>
      <w:lang w:val="en-GB"/>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link w:val="ObservationChar"/>
    <w:qFormat/>
    <w:rsid w:val="000F56DD"/>
    <w:pPr>
      <w:tabs>
        <w:tab w:val="left" w:pos="1304"/>
      </w:tabs>
    </w:pPr>
  </w:style>
  <w:style w:type="paragraph" w:styleId="af4">
    <w:name w:val="table of figures"/>
    <w:basedOn w:val="a2"/>
    <w:next w:val="a1"/>
    <w:uiPriority w:val="99"/>
    <w:rsid w:val="00835AA4"/>
    <w:pPr>
      <w:ind w:left="1701" w:hanging="1701"/>
    </w:pPr>
    <w:rPr>
      <w:b/>
    </w:rPr>
  </w:style>
  <w:style w:type="character" w:customStyle="1" w:styleId="B1Char1">
    <w:name w:val="B1 Char1"/>
    <w:link w:val="B10"/>
    <w:qFormat/>
    <w:rsid w:val="000F56DD"/>
    <w:rPr>
      <w:rFonts w:ascii="Times New Roman" w:hAnsi="Times New Roman"/>
      <w:lang w:eastAsia="en-US"/>
    </w:rPr>
  </w:style>
  <w:style w:type="character" w:customStyle="1" w:styleId="B2Char">
    <w:name w:val="B2 Char"/>
    <w:link w:val="B2"/>
    <w:qFormat/>
    <w:rsid w:val="000F56DD"/>
    <w:rPr>
      <w:rFonts w:ascii="Times New Roman" w:hAnsi="Times New Roman"/>
      <w:lang w:eastAsia="en-US"/>
    </w:rPr>
  </w:style>
  <w:style w:type="character" w:customStyle="1" w:styleId="B3Char2">
    <w:name w:val="B3 Char2"/>
    <w:link w:val="B3"/>
    <w:qFormat/>
    <w:rsid w:val="000F56DD"/>
    <w:rPr>
      <w:rFonts w:ascii="Times New Roman" w:hAnsi="Times New Roman"/>
      <w:lang w:eastAsia="en-US"/>
    </w:rPr>
  </w:style>
  <w:style w:type="character" w:customStyle="1" w:styleId="B4Char">
    <w:name w:val="B4 Char"/>
    <w:link w:val="B4"/>
    <w:qFormat/>
    <w:rsid w:val="000F56DD"/>
    <w:rPr>
      <w:rFonts w:ascii="Times New Roman" w:hAnsi="Times New Roman"/>
      <w:lang w:eastAsia="en-US"/>
    </w:rPr>
  </w:style>
  <w:style w:type="character" w:customStyle="1" w:styleId="B5Char">
    <w:name w:val="B5 Char"/>
    <w:link w:val="B5"/>
    <w:qFormat/>
    <w:rsid w:val="000F56DD"/>
    <w:rPr>
      <w:rFonts w:ascii="Times New Roman" w:eastAsia="游明朝" w:hAnsi="Times New Roman"/>
      <w:lang w:eastAsia="en-US"/>
    </w:rPr>
  </w:style>
  <w:style w:type="paragraph" w:customStyle="1" w:styleId="B6">
    <w:name w:val="B6"/>
    <w:basedOn w:val="B5"/>
    <w:link w:val="B6Char"/>
    <w:qFormat/>
    <w:rsid w:val="000F56DD"/>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sid w:val="000F56DD"/>
    <w:rPr>
      <w:rFonts w:ascii="Times New Roman" w:eastAsia="MS Mincho" w:hAnsi="Times New Roman"/>
      <w:lang w:val="zh-CN" w:eastAsia="zh-CN"/>
    </w:rPr>
  </w:style>
  <w:style w:type="paragraph" w:customStyle="1" w:styleId="B7">
    <w:name w:val="B7"/>
    <w:basedOn w:val="B6"/>
    <w:link w:val="B7Char"/>
    <w:qFormat/>
    <w:rsid w:val="000F56DD"/>
    <w:pPr>
      <w:ind w:left="2269"/>
    </w:pPr>
  </w:style>
  <w:style w:type="character" w:customStyle="1" w:styleId="B7Char">
    <w:name w:val="B7 Char"/>
    <w:link w:val="B7"/>
    <w:qFormat/>
    <w:rsid w:val="000F56DD"/>
    <w:rPr>
      <w:rFonts w:ascii="Times New Roman" w:eastAsia="MS Mincho" w:hAnsi="Times New Roman"/>
      <w:lang w:val="zh-CN" w:eastAsia="zh-CN"/>
    </w:rPr>
  </w:style>
  <w:style w:type="paragraph" w:customStyle="1" w:styleId="B8">
    <w:name w:val="B8"/>
    <w:basedOn w:val="B7"/>
    <w:link w:val="B8Char"/>
    <w:qFormat/>
    <w:rsid w:val="000F56DD"/>
    <w:pPr>
      <w:ind w:left="2552"/>
    </w:pPr>
    <w:rPr>
      <w:rFonts w:eastAsia="Times New Roman"/>
      <w:lang w:val="en-US" w:eastAsia="ja-JP"/>
    </w:r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basedOn w:val="a3"/>
    <w:link w:val="af2"/>
    <w:qFormat/>
    <w:rsid w:val="000F56DD"/>
    <w:rPr>
      <w:rFonts w:ascii="Arial" w:eastAsia="MS Mincho" w:hAnsi="Arial"/>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qFormat/>
    <w:rsid w:val="000F56DD"/>
    <w:pPr>
      <w:spacing w:after="120" w:line="259" w:lineRule="auto"/>
    </w:pPr>
    <w:rPr>
      <w:rFonts w:ascii="Arial" w:eastAsia="游明朝" w:hAnsi="Arial"/>
      <w:lang w:eastAsia="en-US"/>
    </w:rPr>
  </w:style>
  <w:style w:type="character" w:customStyle="1" w:styleId="CRCoverPageZchn">
    <w:name w:val="CR Cover Page Zchn"/>
    <w:link w:val="CRCoverPage"/>
    <w:qFormat/>
    <w:rsid w:val="000F56DD"/>
    <w:rPr>
      <w:rFonts w:ascii="Arial" w:eastAsia="游明朝" w:hAnsi="Arial"/>
      <w:lang w:eastAsia="en-US"/>
    </w:rPr>
  </w:style>
  <w:style w:type="paragraph" w:customStyle="1" w:styleId="Doc-text2">
    <w:name w:val="Doc-text2"/>
    <w:basedOn w:val="a1"/>
    <w:link w:val="Doc-text2Char"/>
    <w:qFormat/>
    <w:rsid w:val="000F56DD"/>
    <w:pPr>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qFormat/>
    <w:locked/>
    <w:rsid w:val="000F56DD"/>
    <w:rPr>
      <w:rFonts w:ascii="Arial" w:eastAsia="MS Mincho" w:hAnsi="Arial"/>
      <w:szCs w:val="24"/>
    </w:rPr>
  </w:style>
  <w:style w:type="character" w:customStyle="1" w:styleId="Char0">
    <w:name w:val="文档结构图 Char"/>
    <w:link w:val="a7"/>
    <w:rsid w:val="00835AA4"/>
    <w:rPr>
      <w:rFonts w:ascii="Tahoma" w:hAnsi="Tahoma" w:cs="Tahoma"/>
      <w:shd w:val="clear" w:color="auto" w:fill="000080"/>
      <w:lang w:eastAsia="ja-JP"/>
    </w:rPr>
  </w:style>
  <w:style w:type="paragraph" w:customStyle="1" w:styleId="NO">
    <w:name w:val="NO"/>
    <w:basedOn w:val="a1"/>
    <w:link w:val="NOChar"/>
    <w:qFormat/>
    <w:rsid w:val="000F56DD"/>
    <w:pPr>
      <w:keepLines/>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qFormat/>
    <w:rsid w:val="00835AA4"/>
    <w:rPr>
      <w:rFonts w:ascii="Times New Roman" w:eastAsia="宋体" w:hAnsi="Times New Roman"/>
      <w:lang w:eastAsia="en-US"/>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3"/>
    <w:link w:val="21"/>
    <w:qFormat/>
    <w:rsid w:val="000F56DD"/>
    <w:rPr>
      <w:rFonts w:ascii="Arial" w:eastAsia="MS Mincho" w:hAnsi="Arial" w:cs="Arial"/>
      <w:b/>
      <w:bCs/>
      <w:iCs/>
      <w:szCs w:val="28"/>
      <w:lang w:val="de-CH" w:eastAsia="zh-CN"/>
    </w:rPr>
  </w:style>
  <w:style w:type="character" w:customStyle="1" w:styleId="3Char">
    <w:name w:val="标题 3 Char"/>
    <w:aliases w:val="Underrubrik2 Char,H3 Char,Heading 3 3GPP Char"/>
    <w:basedOn w:val="a3"/>
    <w:link w:val="31"/>
    <w:rsid w:val="000F56DD"/>
    <w:rPr>
      <w:rFonts w:asciiTheme="minorHAnsi" w:hAnsiTheme="minorHAnsi" w:cstheme="minorBidi"/>
      <w:b/>
      <w:bCs/>
      <w:kern w:val="2"/>
      <w:sz w:val="32"/>
      <w:szCs w:val="32"/>
      <w:lang w:val="de-CH"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rsid w:val="000F56DD"/>
    <w:rPr>
      <w:rFonts w:asciiTheme="majorHAnsi" w:eastAsiaTheme="majorEastAsia" w:hAnsiTheme="majorHAnsi" w:cstheme="majorBidi"/>
      <w:b/>
      <w:bCs/>
      <w:kern w:val="2"/>
      <w:sz w:val="28"/>
      <w:szCs w:val="28"/>
      <w:lang w:val="de-CH" w:eastAsia="zh-CN"/>
    </w:rPr>
  </w:style>
  <w:style w:type="character" w:customStyle="1" w:styleId="5Char">
    <w:name w:val="标题 5 Char"/>
    <w:basedOn w:val="a3"/>
    <w:link w:val="50"/>
    <w:rsid w:val="000F56DD"/>
    <w:rPr>
      <w:rFonts w:ascii="Arial" w:eastAsia="宋体" w:hAnsi="Arial" w:cstheme="majorBidi"/>
      <w:sz w:val="22"/>
      <w:lang w:eastAsia="en-US"/>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basedOn w:val="a3"/>
    <w:link w:val="6"/>
    <w:uiPriority w:val="9"/>
    <w:rsid w:val="000F56DD"/>
    <w:rPr>
      <w:rFonts w:ascii="Calibri" w:eastAsiaTheme="majorEastAsia" w:hAnsi="Calibri" w:cstheme="majorBidi"/>
      <w:b/>
      <w:bCs/>
      <w:sz w:val="22"/>
      <w:szCs w:val="22"/>
      <w:lang w:val="x-none" w:eastAsia="x-none"/>
    </w:rPr>
  </w:style>
  <w:style w:type="character" w:customStyle="1" w:styleId="7Char">
    <w:name w:val="标题 7 Char"/>
    <w:basedOn w:val="a3"/>
    <w:link w:val="7"/>
    <w:uiPriority w:val="9"/>
    <w:rsid w:val="000F56DD"/>
    <w:rPr>
      <w:rFonts w:ascii="Calibri" w:eastAsiaTheme="majorEastAsia" w:hAnsi="Calibri" w:cstheme="majorBidi"/>
      <w:sz w:val="24"/>
      <w:szCs w:val="24"/>
      <w:lang w:val="x-none" w:eastAsia="x-none"/>
    </w:rPr>
  </w:style>
  <w:style w:type="character" w:customStyle="1" w:styleId="8Char">
    <w:name w:val="标题 8 Char"/>
    <w:basedOn w:val="a3"/>
    <w:link w:val="8"/>
    <w:uiPriority w:val="9"/>
    <w:rsid w:val="000F56DD"/>
    <w:rPr>
      <w:rFonts w:ascii="Calibri" w:eastAsiaTheme="majorEastAsia" w:hAnsi="Calibri" w:cstheme="majorBidi"/>
      <w:i/>
      <w:iCs/>
      <w:sz w:val="24"/>
      <w:szCs w:val="24"/>
      <w:lang w:val="x-none" w:eastAsia="x-none"/>
    </w:rPr>
  </w:style>
  <w:style w:type="character" w:customStyle="1" w:styleId="9Char">
    <w:name w:val="标题 9 Char"/>
    <w:basedOn w:val="a3"/>
    <w:link w:val="9"/>
    <w:uiPriority w:val="9"/>
    <w:rsid w:val="000F56DD"/>
    <w:rPr>
      <w:rFonts w:ascii="Calibri Light" w:eastAsiaTheme="majorEastAsia" w:hAnsi="Calibri Light" w:cstheme="majorBidi"/>
      <w:sz w:val="22"/>
      <w:szCs w:val="22"/>
      <w:lang w:val="x-none" w:eastAsia="x-none"/>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0F56DD"/>
    <w:pPr>
      <w:spacing w:after="180"/>
      <w:ind w:firstLineChars="200" w:firstLine="420"/>
    </w:pPr>
    <w:rPr>
      <w:rFonts w:ascii="inherit" w:eastAsia="Calibri Light" w:hAnsi="inherit" w:cs="inherit"/>
      <w:color w:val="0000FF"/>
      <w:sz w:val="22"/>
      <w:szCs w:val="20"/>
      <w:lang w:val="en-GB" w:eastAsia="en-US"/>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0F56DD"/>
    <w:rPr>
      <w:rFonts w:ascii="inherit" w:eastAsia="Calibri Light" w:hAnsi="inherit" w:cs="inherit"/>
      <w:color w:val="0000FF"/>
      <w:kern w:val="2"/>
      <w:sz w:val="22"/>
      <w:lang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0F56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eastAsia="en-US"/>
    </w:rPr>
  </w:style>
  <w:style w:type="character" w:customStyle="1" w:styleId="PLChar">
    <w:name w:val="PL Char"/>
    <w:link w:val="PL"/>
    <w:qFormat/>
    <w:rsid w:val="00835AA4"/>
    <w:rPr>
      <w:rFonts w:ascii="Courier New" w:eastAsia="宋体" w:hAnsi="Courier New"/>
      <w:noProof/>
      <w:sz w:val="16"/>
      <w:lang w:eastAsia="en-US"/>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4"/>
    <w:uiPriority w:val="59"/>
    <w:rsid w:val="00835AA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56DD"/>
    <w:rPr>
      <w:rFonts w:ascii="Arial" w:eastAsia="宋体" w:hAnsi="Arial" w:cs="Arial"/>
      <w:kern w:val="2"/>
      <w:sz w:val="18"/>
      <w:szCs w:val="22"/>
      <w:lang w:eastAsia="x-none"/>
    </w:rPr>
  </w:style>
  <w:style w:type="character" w:customStyle="1" w:styleId="TAHCar">
    <w:name w:val="TAH Car"/>
    <w:link w:val="TAH"/>
    <w:qFormat/>
    <w:locked/>
    <w:rsid w:val="000F56DD"/>
    <w:rPr>
      <w:rFonts w:ascii="Arial" w:eastAsia="MS Mincho" w:hAnsi="Arial" w:cs="Arial"/>
      <w:b/>
      <w:kern w:val="2"/>
      <w:sz w:val="18"/>
      <w:szCs w:val="22"/>
      <w:lang w:eastAsia="x-none"/>
    </w:rPr>
  </w:style>
  <w:style w:type="character" w:customStyle="1" w:styleId="THChar">
    <w:name w:val="TH Char"/>
    <w:link w:val="TH"/>
    <w:qFormat/>
    <w:rsid w:val="000F56DD"/>
    <w:rPr>
      <w:rFonts w:ascii="Arial" w:hAnsi="Arial" w:cs="Arial"/>
      <w:b/>
      <w:kern w:val="2"/>
      <w:sz w:val="21"/>
      <w:szCs w:val="22"/>
      <w:lang w:eastAsia="zh-CN"/>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pPr>
  </w:style>
  <w:style w:type="character" w:customStyle="1" w:styleId="UnresolvedMention">
    <w:name w:val="Unresolved Mention"/>
    <w:basedOn w:val="a3"/>
    <w:uiPriority w:val="99"/>
    <w:semiHidden/>
    <w:unhideWhenUsed/>
    <w:rsid w:val="00835AA4"/>
    <w:rPr>
      <w:color w:val="808080"/>
      <w:shd w:val="clear" w:color="auto" w:fill="E6E6E6"/>
    </w:rPr>
  </w:style>
  <w:style w:type="paragraph" w:customStyle="1" w:styleId="IvDbodytext">
    <w:name w:val="IvD bodytext"/>
    <w:basedOn w:val="a2"/>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3"/>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style>
  <w:style w:type="character" w:customStyle="1" w:styleId="CommentsChar">
    <w:name w:val="Comments Char"/>
    <w:basedOn w:val="a3"/>
    <w:link w:val="Comments"/>
    <w:qFormat/>
    <w:locked/>
    <w:rsid w:val="008503A5"/>
    <w:rPr>
      <w:rFonts w:ascii="Arial" w:hAnsi="Arial" w:cs="Arial"/>
      <w:i/>
      <w:iCs/>
    </w:rPr>
  </w:style>
  <w:style w:type="paragraph" w:customStyle="1" w:styleId="Comments">
    <w:name w:val="Comments"/>
    <w:basedOn w:val="a1"/>
    <w:link w:val="CommentsChar"/>
    <w:qFormat/>
    <w:rsid w:val="008503A5"/>
    <w:pPr>
      <w:spacing w:before="40"/>
    </w:pPr>
    <w:rPr>
      <w:rFonts w:ascii="Arial" w:hAnsi="Arial" w:cs="Arial"/>
      <w:i/>
      <w:iCs/>
      <w:sz w:val="20"/>
      <w:szCs w:val="20"/>
      <w:lang w:val="en-GB" w:eastAsia="en-GB"/>
    </w:rPr>
  </w:style>
  <w:style w:type="character" w:customStyle="1" w:styleId="B1Char">
    <w:name w:val="B1 Char"/>
    <w:qFormat/>
    <w:locked/>
    <w:rsid w:val="000F56DD"/>
    <w:rPr>
      <w:lang w:val="en-GB" w:eastAsia="en-US"/>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qFormat/>
    <w:rsid w:val="000F56DD"/>
    <w:pPr>
      <w:spacing w:before="100" w:beforeAutospacing="1" w:after="100" w:afterAutospacing="1"/>
    </w:pPr>
    <w:rPr>
      <w:rFonts w:ascii="Arial" w:eastAsia="宋体" w:hAnsi="Arial" w:cs="Arial"/>
      <w:color w:val="493118"/>
      <w:kern w:val="0"/>
      <w:sz w:val="18"/>
      <w:szCs w:val="18"/>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4"/>
    <w:next w:val="afa"/>
    <w:uiPriority w:val="39"/>
    <w:qFormat/>
    <w:rsid w:val="00776F2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题注 Char"/>
    <w:aliases w:val="cap Char1,cap Char Char,Caption Char1 Char Char,cap Char Char1 Char,Caption Char Char1 Char Char,cap Char2 Char"/>
    <w:basedOn w:val="a3"/>
    <w:link w:val="a6"/>
    <w:qFormat/>
    <w:rsid w:val="000F56DD"/>
    <w:rPr>
      <w:rFonts w:asciiTheme="minorHAnsi" w:hAnsiTheme="minorHAnsi" w:cstheme="minorBidi"/>
      <w:sz w:val="22"/>
      <w:szCs w:val="22"/>
      <w:lang w:eastAsia="en-US"/>
    </w:rPr>
  </w:style>
  <w:style w:type="paragraph" w:customStyle="1" w:styleId="Doc-title">
    <w:name w:val="Doc-title"/>
    <w:basedOn w:val="a1"/>
    <w:next w:val="a1"/>
    <w:link w:val="Doc-titleChar"/>
    <w:qFormat/>
    <w:rsid w:val="000F56DD"/>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0F56DD"/>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5"/>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apple-converted-space">
    <w:name w:val="apple-converted-space"/>
    <w:basedOn w:val="a3"/>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sz w:val="24"/>
      <w:szCs w:val="20"/>
      <w:lang w:val="en-GB" w:eastAsia="en-US"/>
    </w:rPr>
  </w:style>
  <w:style w:type="character" w:customStyle="1" w:styleId="2Char0">
    <w:name w:val="正文文本 2 Char"/>
    <w:basedOn w:val="a3"/>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sz w:val="20"/>
      <w:szCs w:val="20"/>
      <w:lang w:val="en-GB" w:eastAsia="en-GB"/>
    </w:rPr>
  </w:style>
  <w:style w:type="table" w:styleId="14">
    <w:name w:val="Table Grid 1"/>
    <w:basedOn w:val="a4"/>
    <w:qFormat/>
    <w:rsid w:val="006F3867"/>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eastAsia="Times New Roman" w:hAnsi="Times New Roman"/>
      <w:lang w:val="en-US" w:eastAsia="ja-JP"/>
    </w:rPr>
  </w:style>
  <w:style w:type="character" w:customStyle="1" w:styleId="ui-provider">
    <w:name w:val="ui-provider"/>
    <w:basedOn w:val="a3"/>
    <w:rsid w:val="006F3867"/>
  </w:style>
  <w:style w:type="table" w:customStyle="1" w:styleId="27">
    <w:name w:val="网格型2"/>
    <w:basedOn w:val="a4"/>
    <w:next w:val="afa"/>
    <w:rsid w:val="006F3867"/>
    <w:rPr>
      <w:rFonts w:eastAsia="宋体"/>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sz w:val="24"/>
      <w:szCs w:val="24"/>
      <w:lang w:eastAsia="en-US"/>
    </w:rPr>
  </w:style>
  <w:style w:type="table" w:customStyle="1" w:styleId="34">
    <w:name w:val="网格型3"/>
    <w:basedOn w:val="a4"/>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a"/>
    <w:autoRedefine/>
    <w:uiPriority w:val="39"/>
    <w:qFormat/>
    <w:rsid w:val="00BB68A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rsid w:val="000F56DD"/>
    <w:rPr>
      <w:rFonts w:ascii="Arial" w:eastAsia="宋体" w:hAnsi="Arial"/>
      <w:b/>
      <w:bCs/>
      <w:lang w:eastAsia="zh-CN"/>
    </w:rPr>
  </w:style>
  <w:style w:type="character" w:customStyle="1" w:styleId="ObservationChar">
    <w:name w:val="Observation Char"/>
    <w:link w:val="Observation"/>
    <w:rsid w:val="000F56DD"/>
    <w:rPr>
      <w:rFonts w:ascii="Arial" w:eastAsia="宋体" w:hAnsi="Arial"/>
      <w:b/>
      <w:bCs/>
      <w:lang w:eastAsia="zh-CN"/>
    </w:rPr>
  </w:style>
  <w:style w:type="paragraph" w:customStyle="1" w:styleId="B9">
    <w:name w:val="B9"/>
    <w:basedOn w:val="B8"/>
    <w:qFormat/>
    <w:rsid w:val="000F56DD"/>
    <w:pPr>
      <w:ind w:left="2836"/>
    </w:pPr>
  </w:style>
  <w:style w:type="paragraph" w:customStyle="1" w:styleId="1st-Proposal-YJ">
    <w:name w:val="1st-Proposal-YJ"/>
    <w:basedOn w:val="a1"/>
    <w:qFormat/>
    <w:rsid w:val="000F56DD"/>
    <w:pPr>
      <w:numPr>
        <w:numId w:val="25"/>
      </w:numPr>
      <w:snapToGrid w:val="0"/>
      <w:spacing w:beforeLines="50" w:before="50" w:afterLines="50" w:after="50"/>
    </w:pPr>
    <w:rPr>
      <w:rFonts w:ascii="Times New Roman" w:eastAsia="Times New Roman" w:hAnsi="Times New Roman" w:cs="Times New Roman"/>
      <w:b/>
      <w:i/>
      <w:sz w:val="20"/>
      <w:szCs w:val="20"/>
    </w:rPr>
  </w:style>
  <w:style w:type="paragraph" w:customStyle="1" w:styleId="2nd-proposal-YJ">
    <w:name w:val="2nd-proposal-YJ"/>
    <w:basedOn w:val="1st-Proposal-YJ"/>
    <w:qFormat/>
    <w:rsid w:val="000F56DD"/>
    <w:pPr>
      <w:numPr>
        <w:ilvl w:val="1"/>
      </w:numPr>
      <w:adjustRightInd w:val="0"/>
    </w:pPr>
  </w:style>
  <w:style w:type="paragraph" w:customStyle="1" w:styleId="3nd-proposal-YJ">
    <w:name w:val="3nd-proposal-YJ"/>
    <w:basedOn w:val="2nd-proposal-YJ"/>
    <w:qFormat/>
    <w:rsid w:val="000F56DD"/>
    <w:pPr>
      <w:numPr>
        <w:ilvl w:val="2"/>
      </w:numPr>
    </w:pPr>
  </w:style>
  <w:style w:type="paragraph" w:customStyle="1" w:styleId="3GPPText">
    <w:name w:val="3GPP Text"/>
    <w:basedOn w:val="a1"/>
    <w:link w:val="3GPPTextChar"/>
    <w:qFormat/>
    <w:rsid w:val="000F56DD"/>
    <w:pPr>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rsid w:val="000F56DD"/>
    <w:rPr>
      <w:rFonts w:ascii="Times New Roman" w:eastAsia="宋体" w:hAnsi="Times New Roman"/>
      <w:sz w:val="22"/>
      <w:lang w:val="de-CH" w:eastAsia="en-US"/>
    </w:rPr>
  </w:style>
  <w:style w:type="paragraph" w:customStyle="1" w:styleId="3GPPAgreements">
    <w:name w:val="3GPP Agreements"/>
    <w:basedOn w:val="a1"/>
    <w:link w:val="3GPPAgreementsChar"/>
    <w:qFormat/>
    <w:rsid w:val="000F56DD"/>
    <w:pPr>
      <w:numPr>
        <w:numId w:val="27"/>
      </w:numPr>
      <w:overflowPunct w:val="0"/>
      <w:autoSpaceDE w:val="0"/>
      <w:autoSpaceDN w:val="0"/>
      <w:adjustRightInd w:val="0"/>
      <w:spacing w:before="60" w:after="60"/>
      <w:ind w:left="284" w:hanging="284"/>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qFormat/>
    <w:rsid w:val="000F56DD"/>
    <w:rPr>
      <w:rFonts w:ascii="Times New Roman" w:eastAsia="宋体" w:hAnsi="Times New Roman"/>
      <w:sz w:val="22"/>
      <w:lang w:val="de-CH" w:eastAsia="zh-CN"/>
    </w:rPr>
  </w:style>
  <w:style w:type="paragraph" w:customStyle="1" w:styleId="3GPPH2">
    <w:name w:val="3GPP H2"/>
    <w:basedOn w:val="21"/>
    <w:next w:val="3GPPText"/>
    <w:link w:val="3GPPH2Char"/>
    <w:qFormat/>
    <w:rsid w:val="000F56DD"/>
    <w:pPr>
      <w:keepLines/>
      <w:numPr>
        <w:ilvl w:val="1"/>
      </w:numPr>
      <w:tabs>
        <w:tab w:val="left" w:pos="567"/>
      </w:tabs>
      <w:overflowPunct w:val="0"/>
      <w:autoSpaceDE w:val="0"/>
      <w:autoSpaceDN w:val="0"/>
      <w:adjustRightInd w:val="0"/>
      <w:spacing w:before="120" w:after="120" w:line="240" w:lineRule="auto"/>
      <w:ind w:left="567" w:hanging="567"/>
      <w:textAlignment w:val="baseline"/>
    </w:pPr>
    <w:rPr>
      <w:rFonts w:eastAsia="宋体" w:cs="Times New Roman"/>
      <w:b w:val="0"/>
      <w:bCs w:val="0"/>
      <w:iCs w:val="0"/>
      <w:sz w:val="32"/>
      <w:szCs w:val="20"/>
      <w:lang w:val="en-GB" w:eastAsia="en-US"/>
    </w:rPr>
  </w:style>
  <w:style w:type="character" w:customStyle="1" w:styleId="3GPPH2Char">
    <w:name w:val="3GPP H2 Char"/>
    <w:link w:val="3GPPH2"/>
    <w:qFormat/>
    <w:rsid w:val="000F56DD"/>
    <w:rPr>
      <w:rFonts w:ascii="Arial" w:eastAsia="宋体" w:hAnsi="Arial"/>
      <w:sz w:val="32"/>
      <w:lang w:eastAsia="en-US"/>
    </w:rPr>
  </w:style>
  <w:style w:type="paragraph" w:customStyle="1" w:styleId="3GPPH1">
    <w:name w:val="3GPP H1"/>
    <w:basedOn w:val="1"/>
    <w:next w:val="3GPPText"/>
    <w:link w:val="3GPPH1Char"/>
    <w:qFormat/>
    <w:rsid w:val="000F56DD"/>
    <w:pPr>
      <w:keepLines/>
      <w:numPr>
        <w:numId w:val="24"/>
      </w:numPr>
      <w:pBdr>
        <w:top w:val="single" w:sz="12" w:space="3" w:color="auto"/>
      </w:pBdr>
      <w:tabs>
        <w:tab w:val="left" w:pos="425"/>
      </w:tabs>
      <w:overflowPunct w:val="0"/>
      <w:autoSpaceDE w:val="0"/>
      <w:autoSpaceDN w:val="0"/>
      <w:adjustRightInd w:val="0"/>
      <w:spacing w:before="240" w:line="240" w:lineRule="auto"/>
      <w:ind w:left="425" w:hanging="425"/>
      <w:textAlignment w:val="baseline"/>
    </w:pPr>
    <w:rPr>
      <w:rFonts w:cs="Times New Roman"/>
      <w:b w:val="0"/>
      <w:bCs w:val="0"/>
      <w:kern w:val="0"/>
      <w:sz w:val="36"/>
      <w:szCs w:val="20"/>
      <w:lang w:val="en-GB" w:eastAsia="en-US"/>
    </w:rPr>
  </w:style>
  <w:style w:type="character" w:customStyle="1" w:styleId="3GPPH1Char">
    <w:name w:val="3GPP H1 Char"/>
    <w:link w:val="3GPPH1"/>
    <w:rsid w:val="000F56DD"/>
    <w:rPr>
      <w:rFonts w:ascii="Arial" w:eastAsia="宋体" w:hAnsi="Arial"/>
      <w:sz w:val="36"/>
      <w:lang w:eastAsia="en-US"/>
    </w:rPr>
  </w:style>
  <w:style w:type="paragraph" w:customStyle="1" w:styleId="Recommend-1">
    <w:name w:val="Recommend-1"/>
    <w:basedOn w:val="a1"/>
    <w:link w:val="Recommend-1Char"/>
    <w:qFormat/>
    <w:rsid w:val="000F56DD"/>
    <w:pPr>
      <w:numPr>
        <w:numId w:val="29"/>
      </w:numPr>
      <w:overflowPunct w:val="0"/>
      <w:autoSpaceDE w:val="0"/>
      <w:autoSpaceDN w:val="0"/>
      <w:adjustRightInd w:val="0"/>
      <w:spacing w:after="180"/>
    </w:pPr>
    <w:rPr>
      <w:rFonts w:ascii="Times New Roman" w:eastAsia="宋体" w:hAnsi="Times New Roman" w:cs="Times New Roman"/>
      <w:kern w:val="0"/>
      <w:sz w:val="20"/>
      <w:szCs w:val="20"/>
      <w:lang w:eastAsia="x-none"/>
    </w:rPr>
  </w:style>
  <w:style w:type="character" w:customStyle="1" w:styleId="Recommend-1Char">
    <w:name w:val="Recommend-1 Char"/>
    <w:link w:val="Recommend-1"/>
    <w:rsid w:val="000F56DD"/>
    <w:rPr>
      <w:rFonts w:ascii="Times New Roman" w:eastAsia="宋体" w:hAnsi="Times New Roman"/>
      <w:lang w:val="de-CH" w:eastAsia="x-none"/>
    </w:rPr>
  </w:style>
  <w:style w:type="character" w:customStyle="1" w:styleId="TANChar">
    <w:name w:val="TAN Char"/>
    <w:link w:val="TAN"/>
    <w:locked/>
    <w:rsid w:val="000F56DD"/>
    <w:rPr>
      <w:rFonts w:ascii="Arial" w:eastAsia="Times New Roman" w:hAnsi="Arial"/>
      <w:kern w:val="2"/>
      <w:sz w:val="18"/>
      <w:lang w:val="x-none" w:eastAsia="en-US"/>
    </w:rPr>
  </w:style>
  <w:style w:type="paragraph" w:customStyle="1" w:styleId="LGTdoc">
    <w:name w:val="LGTdoc_본문"/>
    <w:basedOn w:val="a1"/>
    <w:link w:val="LGTdocChar"/>
    <w:qFormat/>
    <w:rsid w:val="000F56DD"/>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0F56DD"/>
    <w:rPr>
      <w:rFonts w:ascii="Times New Roman" w:eastAsia="Batang" w:hAnsi="Times New Roman"/>
      <w:kern w:val="2"/>
      <w:sz w:val="22"/>
      <w:szCs w:val="24"/>
      <w:lang w:eastAsia="ko-KR"/>
    </w:rPr>
  </w:style>
  <w:style w:type="paragraph" w:styleId="aff0">
    <w:name w:val="No Spacing"/>
    <w:uiPriority w:val="1"/>
    <w:qFormat/>
    <w:rsid w:val="000F56DD"/>
    <w:rPr>
      <w:rFonts w:asciiTheme="minorHAnsi" w:eastAsiaTheme="minorHAnsi" w:hAnsiTheme="minorHAnsi" w:cstheme="minorBidi"/>
      <w:sz w:val="22"/>
      <w:szCs w:val="22"/>
      <w:lang w:val="de-DE" w:eastAsia="en-US"/>
    </w:rPr>
  </w:style>
  <w:style w:type="character" w:styleId="aff1">
    <w:name w:val="Book Title"/>
    <w:basedOn w:val="a3"/>
    <w:uiPriority w:val="33"/>
    <w:qFormat/>
    <w:rsid w:val="000F56DD"/>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282978">
      <w:bodyDiv w:val="1"/>
      <w:marLeft w:val="0"/>
      <w:marRight w:val="0"/>
      <w:marTop w:val="0"/>
      <w:marBottom w:val="0"/>
      <w:divBdr>
        <w:top w:val="none" w:sz="0" w:space="0" w:color="auto"/>
        <w:left w:val="none" w:sz="0" w:space="0" w:color="auto"/>
        <w:bottom w:val="none" w:sz="0" w:space="0" w:color="auto"/>
        <w:right w:val="none" w:sz="0" w:space="0" w:color="auto"/>
      </w:divBdr>
    </w:div>
    <w:div w:id="55932375">
      <w:bodyDiv w:val="1"/>
      <w:marLeft w:val="0"/>
      <w:marRight w:val="0"/>
      <w:marTop w:val="0"/>
      <w:marBottom w:val="0"/>
      <w:divBdr>
        <w:top w:val="none" w:sz="0" w:space="0" w:color="auto"/>
        <w:left w:val="none" w:sz="0" w:space="0" w:color="auto"/>
        <w:bottom w:val="none" w:sz="0" w:space="0" w:color="auto"/>
        <w:right w:val="none" w:sz="0" w:space="0" w:color="auto"/>
      </w:divBdr>
    </w:div>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181630758">
      <w:bodyDiv w:val="1"/>
      <w:marLeft w:val="0"/>
      <w:marRight w:val="0"/>
      <w:marTop w:val="0"/>
      <w:marBottom w:val="0"/>
      <w:divBdr>
        <w:top w:val="none" w:sz="0" w:space="0" w:color="auto"/>
        <w:left w:val="none" w:sz="0" w:space="0" w:color="auto"/>
        <w:bottom w:val="none" w:sz="0" w:space="0" w:color="auto"/>
        <w:right w:val="none" w:sz="0" w:space="0" w:color="auto"/>
      </w:divBdr>
    </w:div>
    <w:div w:id="225575632">
      <w:bodyDiv w:val="1"/>
      <w:marLeft w:val="0"/>
      <w:marRight w:val="0"/>
      <w:marTop w:val="0"/>
      <w:marBottom w:val="0"/>
      <w:divBdr>
        <w:top w:val="none" w:sz="0" w:space="0" w:color="auto"/>
        <w:left w:val="none" w:sz="0" w:space="0" w:color="auto"/>
        <w:bottom w:val="none" w:sz="0" w:space="0" w:color="auto"/>
        <w:right w:val="none" w:sz="0" w:space="0" w:color="auto"/>
      </w:divBdr>
      <w:divsChild>
        <w:div w:id="893388684">
          <w:marLeft w:val="0"/>
          <w:marRight w:val="0"/>
          <w:marTop w:val="0"/>
          <w:marBottom w:val="0"/>
          <w:divBdr>
            <w:top w:val="none" w:sz="0" w:space="0" w:color="auto"/>
            <w:left w:val="none" w:sz="0" w:space="0" w:color="auto"/>
            <w:bottom w:val="none" w:sz="0" w:space="0" w:color="auto"/>
            <w:right w:val="none" w:sz="0" w:space="0" w:color="auto"/>
          </w:divBdr>
          <w:divsChild>
            <w:div w:id="139033079">
              <w:marLeft w:val="0"/>
              <w:marRight w:val="0"/>
              <w:marTop w:val="0"/>
              <w:marBottom w:val="0"/>
              <w:divBdr>
                <w:top w:val="single" w:sz="6" w:space="0" w:color="4395FF"/>
                <w:left w:val="single" w:sz="6" w:space="0" w:color="4395FF"/>
                <w:bottom w:val="single" w:sz="6" w:space="0" w:color="4395FF"/>
                <w:right w:val="single" w:sz="6" w:space="0" w:color="4395FF"/>
              </w:divBdr>
              <w:divsChild>
                <w:div w:id="1926302677">
                  <w:marLeft w:val="0"/>
                  <w:marRight w:val="0"/>
                  <w:marTop w:val="0"/>
                  <w:marBottom w:val="0"/>
                  <w:divBdr>
                    <w:top w:val="none" w:sz="0" w:space="0" w:color="auto"/>
                    <w:left w:val="none" w:sz="0" w:space="0" w:color="auto"/>
                    <w:bottom w:val="none" w:sz="0" w:space="0" w:color="auto"/>
                    <w:right w:val="none" w:sz="0" w:space="0" w:color="auto"/>
                  </w:divBdr>
                  <w:divsChild>
                    <w:div w:id="54410345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5400124">
          <w:marLeft w:val="0"/>
          <w:marRight w:val="0"/>
          <w:marTop w:val="0"/>
          <w:marBottom w:val="0"/>
          <w:divBdr>
            <w:top w:val="none" w:sz="0" w:space="0" w:color="auto"/>
            <w:left w:val="none" w:sz="0" w:space="0" w:color="auto"/>
            <w:bottom w:val="none" w:sz="0" w:space="0" w:color="auto"/>
            <w:right w:val="none" w:sz="0" w:space="0" w:color="auto"/>
          </w:divBdr>
          <w:divsChild>
            <w:div w:id="1907689897">
              <w:marLeft w:val="0"/>
              <w:marRight w:val="0"/>
              <w:marTop w:val="0"/>
              <w:marBottom w:val="0"/>
              <w:divBdr>
                <w:top w:val="none" w:sz="0" w:space="0" w:color="auto"/>
                <w:left w:val="none" w:sz="0" w:space="0" w:color="auto"/>
                <w:bottom w:val="none" w:sz="0" w:space="0" w:color="auto"/>
                <w:right w:val="none" w:sz="0" w:space="0" w:color="auto"/>
              </w:divBdr>
              <w:divsChild>
                <w:div w:id="214894926">
                  <w:marLeft w:val="0"/>
                  <w:marRight w:val="0"/>
                  <w:marTop w:val="0"/>
                  <w:marBottom w:val="0"/>
                  <w:divBdr>
                    <w:top w:val="none" w:sz="0" w:space="0" w:color="auto"/>
                    <w:left w:val="none" w:sz="0" w:space="0" w:color="auto"/>
                    <w:bottom w:val="none" w:sz="0" w:space="0" w:color="auto"/>
                    <w:right w:val="none" w:sz="0" w:space="0" w:color="auto"/>
                  </w:divBdr>
                  <w:divsChild>
                    <w:div w:id="14956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899167371">
      <w:bodyDiv w:val="1"/>
      <w:marLeft w:val="0"/>
      <w:marRight w:val="0"/>
      <w:marTop w:val="0"/>
      <w:marBottom w:val="0"/>
      <w:divBdr>
        <w:top w:val="none" w:sz="0" w:space="0" w:color="auto"/>
        <w:left w:val="none" w:sz="0" w:space="0" w:color="auto"/>
        <w:bottom w:val="none" w:sz="0" w:space="0" w:color="auto"/>
        <w:right w:val="none" w:sz="0" w:space="0" w:color="auto"/>
      </w:divBdr>
    </w:div>
    <w:div w:id="940993859">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83872478-41AB-4669-9D63-953CF5B4F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2513</Words>
  <Characters>14325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16805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CATT-jyn</cp:lastModifiedBy>
  <cp:revision>5</cp:revision>
  <cp:lastPrinted>2008-01-31T07:09:00Z</cp:lastPrinted>
  <dcterms:created xsi:type="dcterms:W3CDTF">2024-09-30T02:17:00Z</dcterms:created>
  <dcterms:modified xsi:type="dcterms:W3CDTF">2024-09-30T02:22:00Z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